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DE006" w14:textId="0EC75CDA" w:rsidR="003136FA" w:rsidRPr="009043AA" w:rsidRDefault="003136FA" w:rsidP="003136FA">
      <w:pPr>
        <w:jc w:val="right"/>
        <w:rPr>
          <w:rFonts w:ascii="Neo Sans Pro" w:hAnsi="Neo Sans Pro" w:cs="Calibri"/>
          <w:b/>
          <w:bCs/>
          <w:i/>
          <w:iCs/>
        </w:rPr>
      </w:pPr>
      <w:r w:rsidRPr="009043AA">
        <w:rPr>
          <w:rFonts w:ascii="Neo Sans Pro" w:hAnsi="Neo Sans Pro" w:cs="Calibri"/>
          <w:b/>
          <w:bCs/>
          <w:i/>
          <w:iCs/>
        </w:rPr>
        <w:t xml:space="preserve">Załącznik nr </w:t>
      </w:r>
      <w:r w:rsidR="007E7E19">
        <w:rPr>
          <w:rFonts w:ascii="Neo Sans Pro" w:hAnsi="Neo Sans Pro" w:cs="Calibri"/>
          <w:b/>
          <w:bCs/>
          <w:i/>
          <w:iCs/>
        </w:rPr>
        <w:t>10</w:t>
      </w:r>
      <w:r w:rsidRPr="009043AA">
        <w:rPr>
          <w:rFonts w:ascii="Neo Sans Pro" w:hAnsi="Neo Sans Pro" w:cs="Calibri"/>
          <w:b/>
          <w:bCs/>
          <w:i/>
          <w:iCs/>
        </w:rPr>
        <w:t xml:space="preserve"> do SWZ</w:t>
      </w:r>
    </w:p>
    <w:p w14:paraId="4937B971" w14:textId="77777777" w:rsidR="003136FA" w:rsidRDefault="003136FA" w:rsidP="003136FA">
      <w:pPr>
        <w:jc w:val="center"/>
        <w:rPr>
          <w:rFonts w:ascii="Neo Sans Pro" w:hAnsi="Neo Sans Pro" w:cs="Calibri"/>
          <w:b/>
          <w:bCs/>
          <w:iCs/>
          <w:sz w:val="22"/>
          <w:szCs w:val="22"/>
        </w:rPr>
      </w:pPr>
    </w:p>
    <w:p w14:paraId="511679F7" w14:textId="3751690C" w:rsidR="003136FA" w:rsidRPr="002A428C" w:rsidRDefault="003136FA" w:rsidP="003136FA">
      <w:pPr>
        <w:jc w:val="center"/>
        <w:rPr>
          <w:rFonts w:ascii="Neo Sans Pro" w:hAnsi="Neo Sans Pro" w:cs="Calibri"/>
          <w:b/>
          <w:bCs/>
          <w:iCs/>
          <w:sz w:val="22"/>
          <w:szCs w:val="22"/>
        </w:rPr>
      </w:pPr>
      <w:r w:rsidRPr="002A428C">
        <w:rPr>
          <w:rFonts w:ascii="Neo Sans Pro" w:hAnsi="Neo Sans Pro" w:cs="Calibri"/>
          <w:b/>
          <w:bCs/>
          <w:iCs/>
          <w:sz w:val="22"/>
          <w:szCs w:val="22"/>
        </w:rPr>
        <w:t>FORMULARZ CENOWY</w:t>
      </w:r>
    </w:p>
    <w:p w14:paraId="6651DCE8" w14:textId="77777777" w:rsidR="003136FA" w:rsidRPr="009549FE" w:rsidRDefault="003136FA" w:rsidP="003136FA">
      <w:pPr>
        <w:pStyle w:val="Akapitzlist"/>
        <w:ind w:left="360"/>
        <w:jc w:val="center"/>
        <w:rPr>
          <w:rFonts w:ascii="Neo Sans Pro" w:hAnsi="Neo Sans Pro"/>
          <w:b/>
        </w:rPr>
      </w:pPr>
      <w:r w:rsidRPr="002A428C">
        <w:rPr>
          <w:rFonts w:ascii="Neo Sans Pro" w:hAnsi="Neo Sans Pro"/>
          <w:b/>
        </w:rPr>
        <w:t xml:space="preserve">Świadczenie usług transportu pacjentów dializowanych w Radomskim Szpitalu Specjalistycznym </w:t>
      </w:r>
    </w:p>
    <w:p w14:paraId="6D94AADD" w14:textId="77777777" w:rsidR="003136FA" w:rsidRPr="00147AAF" w:rsidRDefault="003136FA" w:rsidP="003136FA">
      <w:pPr>
        <w:jc w:val="both"/>
        <w:rPr>
          <w:rFonts w:ascii="Neo Sans Pro" w:hAnsi="Neo Sans Pro" w:cs="Calibri"/>
          <w:b/>
          <w:sz w:val="22"/>
          <w:szCs w:val="22"/>
        </w:rPr>
      </w:pPr>
      <w:r w:rsidRPr="00147AAF">
        <w:rPr>
          <w:rFonts w:ascii="Neo Sans Pro" w:hAnsi="Neo Sans Pro" w:cs="Calibri"/>
          <w:b/>
          <w:sz w:val="22"/>
          <w:szCs w:val="22"/>
        </w:rPr>
        <w:t>Tabela nr 1: Transport pacjentów dializowanych w granicach miasta Radomia</w:t>
      </w:r>
    </w:p>
    <w:tbl>
      <w:tblPr>
        <w:tblW w:w="13887" w:type="dxa"/>
        <w:tblLayout w:type="fixed"/>
        <w:tblLook w:val="00A0" w:firstRow="1" w:lastRow="0" w:firstColumn="1" w:lastColumn="0" w:noHBand="0" w:noVBand="0"/>
      </w:tblPr>
      <w:tblGrid>
        <w:gridCol w:w="705"/>
        <w:gridCol w:w="6615"/>
        <w:gridCol w:w="1811"/>
        <w:gridCol w:w="1757"/>
        <w:gridCol w:w="1298"/>
        <w:gridCol w:w="1701"/>
      </w:tblGrid>
      <w:tr w:rsidR="003136FA" w:rsidRPr="00C22FEB" w14:paraId="0AA1E405" w14:textId="77777777" w:rsidTr="00466E6F">
        <w:trPr>
          <w:trHeight w:val="113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C06A" w14:textId="77777777" w:rsidR="003136FA" w:rsidRPr="00C22FEB" w:rsidRDefault="003136FA" w:rsidP="00466E6F">
            <w:pPr>
              <w:widowControl w:val="0"/>
              <w:snapToGrid w:val="0"/>
              <w:jc w:val="center"/>
              <w:rPr>
                <w:rFonts w:ascii="Neo Sans Pro" w:hAnsi="Neo Sans Pro" w:cs="Calibri"/>
                <w:b/>
                <w:bCs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1A481" w14:textId="77777777" w:rsidR="003136FA" w:rsidRPr="00C22FEB" w:rsidRDefault="003136FA" w:rsidP="00466E6F">
            <w:pPr>
              <w:widowControl w:val="0"/>
              <w:jc w:val="center"/>
              <w:rPr>
                <w:rFonts w:ascii="Neo Sans Pro" w:hAnsi="Neo Sans Pro" w:cs="Calibri"/>
                <w:b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b/>
                <w:sz w:val="20"/>
                <w:szCs w:val="20"/>
              </w:rPr>
              <w:t>Przedmiot zamówienia</w:t>
            </w:r>
          </w:p>
          <w:p w14:paraId="72D0EEC2" w14:textId="77777777" w:rsidR="003136FA" w:rsidRPr="00C22FEB" w:rsidRDefault="003136FA" w:rsidP="00466E6F">
            <w:pPr>
              <w:widowControl w:val="0"/>
              <w:rPr>
                <w:rFonts w:ascii="Neo Sans Pro" w:hAnsi="Neo Sans Pro" w:cs="Calibri"/>
                <w:b/>
                <w:sz w:val="20"/>
                <w:szCs w:val="20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47918" w14:textId="77777777" w:rsidR="003136FA" w:rsidRPr="00C22FEB" w:rsidRDefault="003136FA" w:rsidP="00466E6F">
            <w:pPr>
              <w:widowControl w:val="0"/>
              <w:jc w:val="center"/>
              <w:rPr>
                <w:rFonts w:ascii="Neo Sans Pro" w:hAnsi="Neo Sans Pro" w:cs="Calibri"/>
                <w:b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b/>
                <w:sz w:val="20"/>
                <w:szCs w:val="20"/>
              </w:rPr>
              <w:t>Cena ryczałtowa brutto za 1 transport 1 pacjenta w PLN*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667DC" w14:textId="77777777" w:rsidR="003136FA" w:rsidRPr="00C22FEB" w:rsidRDefault="003136FA" w:rsidP="00466E6F">
            <w:pPr>
              <w:widowControl w:val="0"/>
              <w:jc w:val="center"/>
              <w:rPr>
                <w:rFonts w:ascii="Neo Sans Pro" w:hAnsi="Neo Sans Pro" w:cs="Calibri"/>
                <w:b/>
                <w:bCs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b/>
                <w:bCs/>
                <w:sz w:val="20"/>
                <w:szCs w:val="20"/>
              </w:rPr>
              <w:t>Ilość transportów w okresie 12 miesięcy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B2A1B" w14:textId="77777777" w:rsidR="003136FA" w:rsidRPr="00C22FEB" w:rsidRDefault="003136FA" w:rsidP="00466E6F">
            <w:pPr>
              <w:widowControl w:val="0"/>
              <w:jc w:val="center"/>
              <w:rPr>
                <w:rFonts w:ascii="Neo Sans Pro" w:hAnsi="Neo Sans Pro" w:cs="Calibri"/>
                <w:b/>
                <w:bCs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b/>
                <w:bCs/>
                <w:sz w:val="20"/>
                <w:szCs w:val="20"/>
              </w:rPr>
              <w:t>Podatek VAT</w:t>
            </w:r>
          </w:p>
          <w:p w14:paraId="169B16B7" w14:textId="77777777" w:rsidR="003136FA" w:rsidRPr="00C22FEB" w:rsidRDefault="003136FA" w:rsidP="00466E6F">
            <w:pPr>
              <w:widowControl w:val="0"/>
              <w:jc w:val="center"/>
              <w:rPr>
                <w:rFonts w:ascii="Neo Sans Pro" w:hAnsi="Neo Sans Pro" w:cs="Calibri"/>
                <w:b/>
                <w:bCs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33A34" w14:textId="77777777" w:rsidR="003136FA" w:rsidRPr="00C22FEB" w:rsidRDefault="003136FA" w:rsidP="00466E6F">
            <w:pPr>
              <w:widowControl w:val="0"/>
              <w:jc w:val="center"/>
              <w:rPr>
                <w:rFonts w:ascii="Neo Sans Pro" w:hAnsi="Neo Sans Pro" w:cs="Calibri"/>
                <w:b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b/>
                <w:sz w:val="20"/>
                <w:szCs w:val="20"/>
              </w:rPr>
              <w:t>Wartość brutto w PLN</w:t>
            </w:r>
          </w:p>
          <w:p w14:paraId="1A9CC0EC" w14:textId="77777777" w:rsidR="003136FA" w:rsidRPr="00C22FEB" w:rsidRDefault="003136FA" w:rsidP="00466E6F">
            <w:pPr>
              <w:widowControl w:val="0"/>
              <w:jc w:val="center"/>
              <w:rPr>
                <w:rFonts w:ascii="Neo Sans Pro" w:hAnsi="Neo Sans Pro" w:cs="Calibri"/>
                <w:b/>
                <w:bCs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b/>
                <w:bCs/>
                <w:sz w:val="20"/>
                <w:szCs w:val="20"/>
              </w:rPr>
              <w:t>Kol. 3 x kol. 4</w:t>
            </w:r>
          </w:p>
        </w:tc>
      </w:tr>
      <w:tr w:rsidR="003136FA" w:rsidRPr="00C22FEB" w14:paraId="02248C8A" w14:textId="77777777" w:rsidTr="00466E6F">
        <w:trPr>
          <w:trHeight w:val="203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55D3" w14:textId="77777777" w:rsidR="003136FA" w:rsidRPr="00C22FEB" w:rsidRDefault="003136FA" w:rsidP="00466E6F">
            <w:pPr>
              <w:widowControl w:val="0"/>
              <w:snapToGrid w:val="0"/>
              <w:jc w:val="center"/>
              <w:rPr>
                <w:rFonts w:ascii="Neo Sans Pro" w:hAnsi="Neo Sans Pro" w:cs="Calibri"/>
                <w:bCs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bCs/>
                <w:sz w:val="20"/>
                <w:szCs w:val="20"/>
              </w:rPr>
              <w:t>1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A80D4" w14:textId="77777777" w:rsidR="003136FA" w:rsidRPr="00C22FEB" w:rsidRDefault="003136FA" w:rsidP="00466E6F">
            <w:pPr>
              <w:widowControl w:val="0"/>
              <w:jc w:val="center"/>
              <w:rPr>
                <w:rFonts w:ascii="Neo Sans Pro" w:hAnsi="Neo Sans Pro" w:cs="Calibri"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sz w:val="20"/>
                <w:szCs w:val="20"/>
              </w:rPr>
              <w:t>2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D248D" w14:textId="77777777" w:rsidR="003136FA" w:rsidRPr="00C22FEB" w:rsidRDefault="003136FA" w:rsidP="00466E6F">
            <w:pPr>
              <w:widowControl w:val="0"/>
              <w:jc w:val="center"/>
              <w:rPr>
                <w:rFonts w:ascii="Neo Sans Pro" w:hAnsi="Neo Sans Pro" w:cs="Calibri"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sz w:val="20"/>
                <w:szCs w:val="20"/>
              </w:rPr>
              <w:t>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FFF67" w14:textId="77777777" w:rsidR="003136FA" w:rsidRPr="00C22FEB" w:rsidRDefault="003136FA" w:rsidP="00466E6F">
            <w:pPr>
              <w:widowControl w:val="0"/>
              <w:snapToGrid w:val="0"/>
              <w:jc w:val="center"/>
              <w:rPr>
                <w:rFonts w:ascii="Neo Sans Pro" w:hAnsi="Neo Sans Pro" w:cs="Calibri"/>
                <w:bCs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bCs/>
                <w:sz w:val="20"/>
                <w:szCs w:val="20"/>
              </w:rPr>
              <w:t>4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5E583" w14:textId="77777777" w:rsidR="003136FA" w:rsidRPr="00C22FEB" w:rsidRDefault="003136FA" w:rsidP="00466E6F">
            <w:pPr>
              <w:widowControl w:val="0"/>
              <w:jc w:val="center"/>
              <w:rPr>
                <w:rFonts w:ascii="Neo Sans Pro" w:hAnsi="Neo Sans Pro" w:cs="Calibri"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2BD4A" w14:textId="77777777" w:rsidR="003136FA" w:rsidRPr="00C22FEB" w:rsidRDefault="003136FA" w:rsidP="00466E6F">
            <w:pPr>
              <w:widowControl w:val="0"/>
              <w:jc w:val="center"/>
              <w:rPr>
                <w:rFonts w:ascii="Neo Sans Pro" w:hAnsi="Neo Sans Pro" w:cs="Calibri"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sz w:val="20"/>
                <w:szCs w:val="20"/>
              </w:rPr>
              <w:t>6</w:t>
            </w:r>
          </w:p>
        </w:tc>
      </w:tr>
      <w:tr w:rsidR="003136FA" w:rsidRPr="00C22FEB" w14:paraId="27FF2445" w14:textId="77777777" w:rsidTr="00466E6F">
        <w:trPr>
          <w:trHeight w:val="40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36A4" w14:textId="77777777" w:rsidR="003136FA" w:rsidRPr="00C22FEB" w:rsidRDefault="003136FA" w:rsidP="00466E6F">
            <w:pPr>
              <w:widowControl w:val="0"/>
              <w:snapToGrid w:val="0"/>
              <w:jc w:val="both"/>
              <w:rPr>
                <w:rFonts w:ascii="Neo Sans Pro" w:hAnsi="Neo Sans Pro" w:cs="Calibri"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sz w:val="20"/>
                <w:szCs w:val="20"/>
              </w:rPr>
              <w:t>1.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D0761" w14:textId="77777777" w:rsidR="003136FA" w:rsidRPr="00C22FEB" w:rsidRDefault="003136FA" w:rsidP="00466E6F">
            <w:pPr>
              <w:widowControl w:val="0"/>
              <w:snapToGrid w:val="0"/>
              <w:rPr>
                <w:rFonts w:ascii="Neo Sans Pro" w:hAnsi="Neo Sans Pro" w:cs="Calibri"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sz w:val="20"/>
                <w:szCs w:val="20"/>
              </w:rPr>
              <w:t xml:space="preserve">transport </w:t>
            </w:r>
            <w:r w:rsidRPr="00C22FEB">
              <w:rPr>
                <w:rFonts w:ascii="Neo Sans Pro" w:hAnsi="Neo Sans Pro" w:cs="Calibri"/>
                <w:sz w:val="20"/>
                <w:szCs w:val="20"/>
                <w:u w:val="single"/>
              </w:rPr>
              <w:t xml:space="preserve">w granicach </w:t>
            </w:r>
            <w:r w:rsidRPr="00C22FEB">
              <w:rPr>
                <w:rFonts w:ascii="Neo Sans Pro" w:hAnsi="Neo Sans Pro" w:cs="Calibri"/>
                <w:sz w:val="20"/>
                <w:szCs w:val="20"/>
              </w:rPr>
              <w:t>miasta Radomia pacjentów sprawnych ruchowo – z miejsca pobytu do szpitala i po zakończeniu dializy ze szpitala do</w:t>
            </w:r>
            <w:r w:rsidRPr="00C22FEB">
              <w:rPr>
                <w:sz w:val="20"/>
                <w:szCs w:val="20"/>
              </w:rPr>
              <w:t xml:space="preserve"> </w:t>
            </w:r>
            <w:r w:rsidRPr="00C22FEB">
              <w:rPr>
                <w:rFonts w:ascii="Neo Sans Pro" w:hAnsi="Neo Sans Pro" w:cs="Calibri"/>
                <w:sz w:val="20"/>
                <w:szCs w:val="20"/>
              </w:rPr>
              <w:t>miejsca pobytu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0B788" w14:textId="77777777" w:rsidR="003136FA" w:rsidRPr="00C22FEB" w:rsidRDefault="003136FA" w:rsidP="00466E6F">
            <w:pPr>
              <w:widowControl w:val="0"/>
              <w:snapToGrid w:val="0"/>
              <w:jc w:val="both"/>
              <w:rPr>
                <w:rFonts w:ascii="Neo Sans Pro" w:hAnsi="Neo Sans Pro" w:cs="Calibri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DA515" w14:textId="349B4354" w:rsidR="003136FA" w:rsidRPr="00C22FEB" w:rsidRDefault="003136FA" w:rsidP="00466E6F">
            <w:pPr>
              <w:widowControl w:val="0"/>
              <w:snapToGrid w:val="0"/>
              <w:jc w:val="center"/>
              <w:rPr>
                <w:rFonts w:ascii="Neo Sans Pro" w:hAnsi="Neo Sans Pro" w:cs="Calibri"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sz w:val="20"/>
                <w:szCs w:val="20"/>
              </w:rPr>
              <w:t>5</w:t>
            </w:r>
            <w:r>
              <w:rPr>
                <w:rFonts w:ascii="Neo Sans Pro" w:hAnsi="Neo Sans Pro" w:cs="Calibri"/>
                <w:sz w:val="20"/>
                <w:szCs w:val="20"/>
              </w:rPr>
              <w:t xml:space="preserve"> 280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1E2D" w14:textId="77777777" w:rsidR="003136FA" w:rsidRPr="00C22FEB" w:rsidRDefault="003136FA" w:rsidP="00466E6F">
            <w:pPr>
              <w:widowControl w:val="0"/>
              <w:snapToGrid w:val="0"/>
              <w:jc w:val="both"/>
              <w:rPr>
                <w:rFonts w:ascii="Neo Sans Pro" w:hAnsi="Neo Sans Pro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96E74" w14:textId="77777777" w:rsidR="003136FA" w:rsidRPr="00C22FEB" w:rsidRDefault="003136FA" w:rsidP="00466E6F">
            <w:pPr>
              <w:widowControl w:val="0"/>
              <w:snapToGrid w:val="0"/>
              <w:jc w:val="both"/>
              <w:rPr>
                <w:rFonts w:ascii="Neo Sans Pro" w:hAnsi="Neo Sans Pro" w:cs="Calibri"/>
                <w:sz w:val="20"/>
                <w:szCs w:val="20"/>
              </w:rPr>
            </w:pPr>
          </w:p>
        </w:tc>
      </w:tr>
      <w:tr w:rsidR="003136FA" w:rsidRPr="00C22FEB" w14:paraId="7DCD16D2" w14:textId="77777777" w:rsidTr="00466E6F">
        <w:trPr>
          <w:trHeight w:val="47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F3387" w14:textId="77777777" w:rsidR="003136FA" w:rsidRPr="00C22FEB" w:rsidRDefault="003136FA" w:rsidP="00466E6F">
            <w:pPr>
              <w:widowControl w:val="0"/>
              <w:snapToGrid w:val="0"/>
              <w:jc w:val="both"/>
              <w:rPr>
                <w:rFonts w:ascii="Neo Sans Pro" w:hAnsi="Neo Sans Pro" w:cs="Calibri"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sz w:val="20"/>
                <w:szCs w:val="20"/>
              </w:rPr>
              <w:t>2.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867F6" w14:textId="77777777" w:rsidR="003136FA" w:rsidRPr="00C22FEB" w:rsidRDefault="003136FA" w:rsidP="00466E6F">
            <w:pPr>
              <w:widowControl w:val="0"/>
              <w:snapToGrid w:val="0"/>
              <w:rPr>
                <w:rFonts w:ascii="Neo Sans Pro" w:hAnsi="Neo Sans Pro" w:cs="Calibri"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sz w:val="20"/>
                <w:szCs w:val="20"/>
              </w:rPr>
              <w:t xml:space="preserve">transport </w:t>
            </w:r>
            <w:r w:rsidRPr="00C22FEB">
              <w:rPr>
                <w:rFonts w:ascii="Neo Sans Pro" w:hAnsi="Neo Sans Pro" w:cs="Calibri"/>
                <w:sz w:val="20"/>
                <w:szCs w:val="20"/>
                <w:u w:val="single"/>
              </w:rPr>
              <w:t xml:space="preserve">w granicach </w:t>
            </w:r>
            <w:r w:rsidRPr="00C22FEB">
              <w:rPr>
                <w:rFonts w:ascii="Neo Sans Pro" w:hAnsi="Neo Sans Pro" w:cs="Calibri"/>
                <w:sz w:val="20"/>
                <w:szCs w:val="20"/>
              </w:rPr>
              <w:t>miasta Radomia pacjentów wymagających pomocy noszowego – z miejsca pobytu do szpitala i po zakończeniu dializy ze szpitala do miejsca pobytu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F867" w14:textId="77777777" w:rsidR="003136FA" w:rsidRPr="00C22FEB" w:rsidRDefault="003136FA" w:rsidP="00466E6F">
            <w:pPr>
              <w:widowControl w:val="0"/>
              <w:snapToGrid w:val="0"/>
              <w:jc w:val="both"/>
              <w:rPr>
                <w:rFonts w:ascii="Neo Sans Pro" w:hAnsi="Neo Sans Pro" w:cs="Calibri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E3C16" w14:textId="3CB31A91" w:rsidR="003136FA" w:rsidRPr="00C22FEB" w:rsidRDefault="003136FA" w:rsidP="00466E6F">
            <w:pPr>
              <w:widowControl w:val="0"/>
              <w:snapToGrid w:val="0"/>
              <w:jc w:val="center"/>
              <w:rPr>
                <w:rFonts w:ascii="Neo Sans Pro" w:hAnsi="Neo Sans Pro" w:cs="Calibri"/>
                <w:sz w:val="20"/>
                <w:szCs w:val="20"/>
              </w:rPr>
            </w:pPr>
            <w:r>
              <w:rPr>
                <w:rFonts w:ascii="Neo Sans Pro" w:hAnsi="Neo Sans Pro" w:cs="Calibri"/>
                <w:sz w:val="20"/>
                <w:szCs w:val="20"/>
              </w:rPr>
              <w:t>1560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04CF" w14:textId="77777777" w:rsidR="003136FA" w:rsidRPr="00C22FEB" w:rsidRDefault="003136FA" w:rsidP="00466E6F">
            <w:pPr>
              <w:widowControl w:val="0"/>
              <w:snapToGrid w:val="0"/>
              <w:jc w:val="both"/>
              <w:rPr>
                <w:rFonts w:ascii="Neo Sans Pro" w:hAnsi="Neo Sans Pro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9415B" w14:textId="77777777" w:rsidR="003136FA" w:rsidRPr="00C22FEB" w:rsidRDefault="003136FA" w:rsidP="00466E6F">
            <w:pPr>
              <w:widowControl w:val="0"/>
              <w:snapToGrid w:val="0"/>
              <w:jc w:val="both"/>
              <w:rPr>
                <w:rFonts w:ascii="Neo Sans Pro" w:hAnsi="Neo Sans Pro" w:cs="Calibri"/>
                <w:sz w:val="20"/>
                <w:szCs w:val="20"/>
              </w:rPr>
            </w:pPr>
          </w:p>
        </w:tc>
      </w:tr>
      <w:tr w:rsidR="003136FA" w:rsidRPr="00C22FEB" w14:paraId="7875E93B" w14:textId="77777777" w:rsidTr="00466E6F">
        <w:trPr>
          <w:trHeight w:val="319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18387" w14:textId="77777777" w:rsidR="003136FA" w:rsidRPr="00C22FEB" w:rsidRDefault="003136FA" w:rsidP="00466E6F">
            <w:pPr>
              <w:widowControl w:val="0"/>
              <w:snapToGrid w:val="0"/>
              <w:jc w:val="both"/>
              <w:rPr>
                <w:rFonts w:ascii="Neo Sans Pro" w:hAnsi="Neo Sans Pro" w:cs="Calibri"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sz w:val="20"/>
                <w:szCs w:val="20"/>
              </w:rPr>
              <w:t>3.</w:t>
            </w:r>
          </w:p>
        </w:tc>
        <w:tc>
          <w:tcPr>
            <w:tcW w:w="11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BB05" w14:textId="77777777" w:rsidR="003136FA" w:rsidRPr="00C22FEB" w:rsidRDefault="003136FA" w:rsidP="00466E6F">
            <w:pPr>
              <w:widowControl w:val="0"/>
              <w:snapToGrid w:val="0"/>
              <w:jc w:val="right"/>
              <w:rPr>
                <w:rFonts w:ascii="Neo Sans Pro" w:hAnsi="Neo Sans Pro" w:cs="Calibri"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b/>
                <w:bCs/>
                <w:sz w:val="20"/>
                <w:szCs w:val="20"/>
              </w:rPr>
              <w:t>Razem</w:t>
            </w:r>
            <w:r w:rsidRPr="00C22FEB">
              <w:rPr>
                <w:rFonts w:ascii="Neo Sans Pro" w:hAnsi="Neo Sans Pro" w:cs="Calibri"/>
                <w:sz w:val="20"/>
                <w:szCs w:val="20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674A7" w14:textId="77777777" w:rsidR="003136FA" w:rsidRPr="00C22FEB" w:rsidRDefault="003136FA" w:rsidP="00466E6F">
            <w:pPr>
              <w:widowControl w:val="0"/>
              <w:snapToGrid w:val="0"/>
              <w:jc w:val="both"/>
              <w:rPr>
                <w:rFonts w:ascii="Neo Sans Pro" w:hAnsi="Neo Sans Pro" w:cs="Calibri"/>
                <w:sz w:val="20"/>
                <w:szCs w:val="20"/>
              </w:rPr>
            </w:pPr>
          </w:p>
        </w:tc>
      </w:tr>
    </w:tbl>
    <w:p w14:paraId="5E816FF9" w14:textId="77777777" w:rsidR="003136FA" w:rsidRPr="00147AAF" w:rsidRDefault="003136FA" w:rsidP="003136FA">
      <w:pPr>
        <w:rPr>
          <w:rFonts w:ascii="Neo Sans Pro" w:hAnsi="Neo Sans Pro" w:cs="Calibri"/>
          <w:b/>
          <w:sz w:val="22"/>
          <w:szCs w:val="22"/>
        </w:rPr>
      </w:pPr>
    </w:p>
    <w:p w14:paraId="26B180E5" w14:textId="77777777" w:rsidR="003136FA" w:rsidRPr="00147AAF" w:rsidRDefault="003136FA" w:rsidP="003136FA">
      <w:pPr>
        <w:rPr>
          <w:rFonts w:ascii="Neo Sans Pro" w:hAnsi="Neo Sans Pro" w:cs="Calibri"/>
          <w:b/>
          <w:sz w:val="22"/>
          <w:szCs w:val="22"/>
        </w:rPr>
      </w:pPr>
      <w:r w:rsidRPr="00147AAF">
        <w:rPr>
          <w:rFonts w:ascii="Neo Sans Pro" w:hAnsi="Neo Sans Pro" w:cs="Calibri"/>
          <w:b/>
          <w:sz w:val="22"/>
          <w:szCs w:val="22"/>
        </w:rPr>
        <w:t xml:space="preserve">Tabela nr 2: Transport pacjentów poza granicami miasta Radomia </w:t>
      </w:r>
    </w:p>
    <w:tbl>
      <w:tblPr>
        <w:tblW w:w="13868" w:type="dxa"/>
        <w:tblLayout w:type="fixed"/>
        <w:tblLook w:val="00A0" w:firstRow="1" w:lastRow="0" w:firstColumn="1" w:lastColumn="0" w:noHBand="0" w:noVBand="0"/>
      </w:tblPr>
      <w:tblGrid>
        <w:gridCol w:w="717"/>
        <w:gridCol w:w="6508"/>
        <w:gridCol w:w="1842"/>
        <w:gridCol w:w="1843"/>
        <w:gridCol w:w="1276"/>
        <w:gridCol w:w="1682"/>
      </w:tblGrid>
      <w:tr w:rsidR="003136FA" w:rsidRPr="00C22FEB" w14:paraId="4D1C0DCC" w14:textId="77777777" w:rsidTr="00466E6F">
        <w:trPr>
          <w:trHeight w:val="81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A9814" w14:textId="77777777" w:rsidR="003136FA" w:rsidRPr="00C22FEB" w:rsidRDefault="003136FA" w:rsidP="00466E6F">
            <w:pPr>
              <w:widowControl w:val="0"/>
              <w:snapToGrid w:val="0"/>
              <w:jc w:val="center"/>
              <w:rPr>
                <w:rFonts w:ascii="Neo Sans Pro" w:hAnsi="Neo Sans Pro" w:cs="Calibri"/>
                <w:b/>
                <w:bCs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8E44C" w14:textId="77777777" w:rsidR="003136FA" w:rsidRPr="00C22FEB" w:rsidRDefault="003136FA" w:rsidP="00466E6F">
            <w:pPr>
              <w:widowControl w:val="0"/>
              <w:jc w:val="center"/>
              <w:rPr>
                <w:rFonts w:ascii="Neo Sans Pro" w:hAnsi="Neo Sans Pro" w:cs="Calibri"/>
                <w:b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B17D2" w14:textId="77777777" w:rsidR="003136FA" w:rsidRPr="00C22FEB" w:rsidRDefault="003136FA" w:rsidP="00466E6F">
            <w:pPr>
              <w:widowControl w:val="0"/>
              <w:jc w:val="center"/>
              <w:rPr>
                <w:rFonts w:ascii="Neo Sans Pro" w:hAnsi="Neo Sans Pro" w:cs="Calibri"/>
                <w:b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b/>
                <w:sz w:val="20"/>
                <w:szCs w:val="20"/>
              </w:rPr>
              <w:t>Cena ryczałtowa brutto za 1 transport 1 pacjenta w PLN*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A675" w14:textId="77777777" w:rsidR="003136FA" w:rsidRPr="00C22FEB" w:rsidRDefault="003136FA" w:rsidP="00466E6F">
            <w:pPr>
              <w:widowControl w:val="0"/>
              <w:jc w:val="center"/>
              <w:rPr>
                <w:rFonts w:ascii="Neo Sans Pro" w:hAnsi="Neo Sans Pro" w:cs="Calibri"/>
                <w:b/>
                <w:bCs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b/>
                <w:bCs/>
                <w:sz w:val="20"/>
                <w:szCs w:val="20"/>
              </w:rPr>
              <w:t>Ilość transportów w okresie 12 miesięcy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7C82C" w14:textId="77777777" w:rsidR="003136FA" w:rsidRPr="00C22FEB" w:rsidRDefault="003136FA" w:rsidP="00466E6F">
            <w:pPr>
              <w:widowControl w:val="0"/>
              <w:jc w:val="center"/>
              <w:rPr>
                <w:rFonts w:ascii="Neo Sans Pro" w:hAnsi="Neo Sans Pro" w:cs="Calibri"/>
                <w:b/>
                <w:bCs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b/>
                <w:bCs/>
                <w:sz w:val="20"/>
                <w:szCs w:val="20"/>
              </w:rPr>
              <w:t>Podatek VAT</w:t>
            </w:r>
          </w:p>
          <w:p w14:paraId="23C70884" w14:textId="77777777" w:rsidR="003136FA" w:rsidRPr="00C22FEB" w:rsidRDefault="003136FA" w:rsidP="00466E6F">
            <w:pPr>
              <w:widowControl w:val="0"/>
              <w:jc w:val="center"/>
              <w:rPr>
                <w:rFonts w:ascii="Neo Sans Pro" w:hAnsi="Neo Sans Pro" w:cs="Calibri"/>
                <w:b/>
                <w:bCs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E8333" w14:textId="2642208D" w:rsidR="003136FA" w:rsidRPr="00C22FEB" w:rsidRDefault="007E7E19" w:rsidP="00466E6F">
            <w:pPr>
              <w:widowControl w:val="0"/>
              <w:jc w:val="center"/>
              <w:rPr>
                <w:rFonts w:ascii="Neo Sans Pro" w:hAnsi="Neo Sans Pro" w:cs="Calibri"/>
                <w:b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b/>
                <w:sz w:val="20"/>
                <w:szCs w:val="20"/>
              </w:rPr>
              <w:t>Wartość brutto</w:t>
            </w:r>
            <w:r w:rsidR="003136FA" w:rsidRPr="00C22FEB">
              <w:rPr>
                <w:rFonts w:ascii="Neo Sans Pro" w:hAnsi="Neo Sans Pro" w:cs="Calibri"/>
                <w:b/>
                <w:sz w:val="20"/>
                <w:szCs w:val="20"/>
              </w:rPr>
              <w:t xml:space="preserve"> w PLN </w:t>
            </w:r>
            <w:r w:rsidR="003136FA" w:rsidRPr="00C22FEB">
              <w:rPr>
                <w:rFonts w:ascii="Neo Sans Pro" w:hAnsi="Neo Sans Pro" w:cs="Calibri"/>
                <w:b/>
                <w:bCs/>
                <w:sz w:val="20"/>
                <w:szCs w:val="20"/>
              </w:rPr>
              <w:t>Kol. 3 x kol. 4</w:t>
            </w:r>
          </w:p>
        </w:tc>
      </w:tr>
      <w:tr w:rsidR="003136FA" w:rsidRPr="00C22FEB" w14:paraId="54366A89" w14:textId="77777777" w:rsidTr="00466E6F">
        <w:trPr>
          <w:trHeight w:val="199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A35E2" w14:textId="77777777" w:rsidR="003136FA" w:rsidRPr="00C22FEB" w:rsidRDefault="003136FA" w:rsidP="00466E6F">
            <w:pPr>
              <w:widowControl w:val="0"/>
              <w:snapToGrid w:val="0"/>
              <w:jc w:val="center"/>
              <w:rPr>
                <w:rFonts w:ascii="Neo Sans Pro" w:hAnsi="Neo Sans Pro" w:cs="Calibri"/>
                <w:bCs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bCs/>
                <w:sz w:val="20"/>
                <w:szCs w:val="20"/>
              </w:rPr>
              <w:t>1</w:t>
            </w:r>
          </w:p>
        </w:tc>
        <w:tc>
          <w:tcPr>
            <w:tcW w:w="6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1F2B8" w14:textId="77777777" w:rsidR="003136FA" w:rsidRPr="00C22FEB" w:rsidRDefault="003136FA" w:rsidP="00466E6F">
            <w:pPr>
              <w:widowControl w:val="0"/>
              <w:jc w:val="center"/>
              <w:rPr>
                <w:rFonts w:ascii="Neo Sans Pro" w:hAnsi="Neo Sans Pro" w:cs="Calibri"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971F4" w14:textId="77777777" w:rsidR="003136FA" w:rsidRPr="00C22FEB" w:rsidRDefault="003136FA" w:rsidP="00466E6F">
            <w:pPr>
              <w:widowControl w:val="0"/>
              <w:jc w:val="center"/>
              <w:rPr>
                <w:rFonts w:ascii="Neo Sans Pro" w:hAnsi="Neo Sans Pro" w:cs="Calibri"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59A2B" w14:textId="77777777" w:rsidR="003136FA" w:rsidRPr="00C22FEB" w:rsidRDefault="003136FA" w:rsidP="00466E6F">
            <w:pPr>
              <w:widowControl w:val="0"/>
              <w:snapToGrid w:val="0"/>
              <w:jc w:val="center"/>
              <w:rPr>
                <w:rFonts w:ascii="Neo Sans Pro" w:hAnsi="Neo Sans Pro" w:cs="Calibri"/>
                <w:bCs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85FA1" w14:textId="77777777" w:rsidR="003136FA" w:rsidRPr="00C22FEB" w:rsidRDefault="003136FA" w:rsidP="00466E6F">
            <w:pPr>
              <w:widowControl w:val="0"/>
              <w:jc w:val="center"/>
              <w:rPr>
                <w:rFonts w:ascii="Neo Sans Pro" w:hAnsi="Neo Sans Pro" w:cs="Calibri"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sz w:val="20"/>
                <w:szCs w:val="20"/>
              </w:rPr>
              <w:t>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6EA3" w14:textId="77777777" w:rsidR="003136FA" w:rsidRPr="00C22FEB" w:rsidRDefault="003136FA" w:rsidP="00466E6F">
            <w:pPr>
              <w:widowControl w:val="0"/>
              <w:jc w:val="center"/>
              <w:rPr>
                <w:rFonts w:ascii="Neo Sans Pro" w:hAnsi="Neo Sans Pro" w:cs="Calibri"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sz w:val="20"/>
                <w:szCs w:val="20"/>
              </w:rPr>
              <w:t>6</w:t>
            </w:r>
          </w:p>
        </w:tc>
      </w:tr>
      <w:tr w:rsidR="003136FA" w:rsidRPr="00C22FEB" w14:paraId="348F0656" w14:textId="77777777" w:rsidTr="00466E6F">
        <w:trPr>
          <w:trHeight w:val="599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1E568" w14:textId="77777777" w:rsidR="003136FA" w:rsidRPr="00C22FEB" w:rsidRDefault="003136FA" w:rsidP="00466E6F">
            <w:pPr>
              <w:widowControl w:val="0"/>
              <w:snapToGrid w:val="0"/>
              <w:jc w:val="both"/>
              <w:rPr>
                <w:rFonts w:ascii="Neo Sans Pro" w:hAnsi="Neo Sans Pro" w:cs="Calibri"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sz w:val="20"/>
                <w:szCs w:val="20"/>
              </w:rPr>
              <w:t>1.</w:t>
            </w:r>
          </w:p>
        </w:tc>
        <w:tc>
          <w:tcPr>
            <w:tcW w:w="6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AA63D" w14:textId="77777777" w:rsidR="003136FA" w:rsidRPr="00C22FEB" w:rsidRDefault="003136FA" w:rsidP="00466E6F">
            <w:pPr>
              <w:widowControl w:val="0"/>
              <w:snapToGrid w:val="0"/>
              <w:rPr>
                <w:rFonts w:ascii="Neo Sans Pro" w:hAnsi="Neo Sans Pro" w:cs="Calibri"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sz w:val="20"/>
                <w:szCs w:val="20"/>
              </w:rPr>
              <w:t xml:space="preserve">transport </w:t>
            </w:r>
            <w:r w:rsidRPr="00C22FEB">
              <w:rPr>
                <w:rFonts w:ascii="Neo Sans Pro" w:hAnsi="Neo Sans Pro" w:cs="Calibri"/>
                <w:sz w:val="20"/>
                <w:szCs w:val="20"/>
                <w:u w:val="single"/>
              </w:rPr>
              <w:t xml:space="preserve">poza granicami </w:t>
            </w:r>
            <w:r w:rsidRPr="00C22FEB">
              <w:rPr>
                <w:rFonts w:ascii="Neo Sans Pro" w:hAnsi="Neo Sans Pro" w:cs="Calibri"/>
                <w:sz w:val="20"/>
                <w:szCs w:val="20"/>
              </w:rPr>
              <w:t xml:space="preserve">miasta Radomia pacjentów sprawnych ruchowo – z miejsca pobytu do szpitala i po zakończeniu dializy ze szpitala do miejsca pobytu </w:t>
            </w:r>
            <w:proofErr w:type="spellStart"/>
            <w:r w:rsidRPr="00C22FEB">
              <w:rPr>
                <w:rFonts w:ascii="Neo Sans Pro" w:hAnsi="Neo Sans Pro" w:cs="Calibri"/>
                <w:sz w:val="20"/>
                <w:szCs w:val="20"/>
              </w:rPr>
              <w:t>tj</w:t>
            </w:r>
            <w:proofErr w:type="spellEnd"/>
            <w:r w:rsidRPr="00C22FEB">
              <w:rPr>
                <w:rFonts w:ascii="Neo Sans Pro" w:hAnsi="Neo Sans Pro" w:cs="Calibri"/>
                <w:sz w:val="20"/>
                <w:szCs w:val="20"/>
              </w:rPr>
              <w:t>, wykonana pełna usługa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85BBD" w14:textId="77777777" w:rsidR="003136FA" w:rsidRPr="00C22FEB" w:rsidRDefault="003136FA" w:rsidP="00466E6F">
            <w:pPr>
              <w:widowControl w:val="0"/>
              <w:snapToGrid w:val="0"/>
              <w:jc w:val="both"/>
              <w:rPr>
                <w:rFonts w:ascii="Neo Sans Pro" w:hAnsi="Neo Sans Pro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41283" w14:textId="2A122F9B" w:rsidR="003136FA" w:rsidRPr="00C22FEB" w:rsidRDefault="003136FA" w:rsidP="00466E6F">
            <w:pPr>
              <w:widowControl w:val="0"/>
              <w:snapToGrid w:val="0"/>
              <w:jc w:val="center"/>
              <w:rPr>
                <w:rFonts w:ascii="Neo Sans Pro" w:hAnsi="Neo Sans Pro" w:cs="Calibri"/>
                <w:sz w:val="20"/>
                <w:szCs w:val="20"/>
              </w:rPr>
            </w:pPr>
            <w:r>
              <w:rPr>
                <w:rFonts w:ascii="Neo Sans Pro" w:hAnsi="Neo Sans Pro" w:cs="Calibri"/>
                <w:sz w:val="20"/>
                <w:szCs w:val="20"/>
              </w:rPr>
              <w:t>8880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715E9" w14:textId="77777777" w:rsidR="003136FA" w:rsidRPr="00C22FEB" w:rsidRDefault="003136FA" w:rsidP="00466E6F">
            <w:pPr>
              <w:widowControl w:val="0"/>
              <w:snapToGrid w:val="0"/>
              <w:jc w:val="both"/>
              <w:rPr>
                <w:rFonts w:ascii="Neo Sans Pro" w:hAnsi="Neo Sans Pro" w:cs="Calibri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0822E" w14:textId="77777777" w:rsidR="003136FA" w:rsidRPr="00C22FEB" w:rsidRDefault="003136FA" w:rsidP="00466E6F">
            <w:pPr>
              <w:widowControl w:val="0"/>
              <w:snapToGrid w:val="0"/>
              <w:jc w:val="both"/>
              <w:rPr>
                <w:rFonts w:ascii="Neo Sans Pro" w:hAnsi="Neo Sans Pro" w:cs="Calibri"/>
                <w:sz w:val="20"/>
                <w:szCs w:val="20"/>
              </w:rPr>
            </w:pPr>
          </w:p>
        </w:tc>
      </w:tr>
      <w:tr w:rsidR="003136FA" w:rsidRPr="00C22FEB" w14:paraId="1DC33532" w14:textId="77777777" w:rsidTr="00466E6F">
        <w:trPr>
          <w:trHeight w:val="599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2F319" w14:textId="77777777" w:rsidR="003136FA" w:rsidRPr="00C22FEB" w:rsidRDefault="003136FA" w:rsidP="00466E6F">
            <w:pPr>
              <w:widowControl w:val="0"/>
              <w:snapToGrid w:val="0"/>
              <w:jc w:val="both"/>
              <w:rPr>
                <w:rFonts w:ascii="Neo Sans Pro" w:hAnsi="Neo Sans Pro" w:cs="Calibri"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sz w:val="20"/>
                <w:szCs w:val="20"/>
              </w:rPr>
              <w:t>2.</w:t>
            </w:r>
          </w:p>
        </w:tc>
        <w:tc>
          <w:tcPr>
            <w:tcW w:w="6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E877" w14:textId="77777777" w:rsidR="003136FA" w:rsidRPr="00C22FEB" w:rsidRDefault="003136FA" w:rsidP="00466E6F">
            <w:pPr>
              <w:widowControl w:val="0"/>
              <w:snapToGrid w:val="0"/>
              <w:rPr>
                <w:rFonts w:ascii="Neo Sans Pro" w:hAnsi="Neo Sans Pro" w:cs="Calibri"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sz w:val="20"/>
                <w:szCs w:val="20"/>
              </w:rPr>
              <w:t xml:space="preserve">transport </w:t>
            </w:r>
            <w:r w:rsidRPr="00C22FEB">
              <w:rPr>
                <w:rFonts w:ascii="Neo Sans Pro" w:hAnsi="Neo Sans Pro" w:cs="Calibri"/>
                <w:sz w:val="20"/>
                <w:szCs w:val="20"/>
                <w:u w:val="single"/>
              </w:rPr>
              <w:t xml:space="preserve">poza granicami </w:t>
            </w:r>
            <w:r w:rsidRPr="00C22FEB">
              <w:rPr>
                <w:rFonts w:ascii="Neo Sans Pro" w:hAnsi="Neo Sans Pro" w:cs="Calibri"/>
                <w:sz w:val="20"/>
                <w:szCs w:val="20"/>
              </w:rPr>
              <w:t xml:space="preserve">miasta Radomia pacjentów wymagających pomocy noszowego – z miejsca pobytu do szpitala i po zakończeniu dializy ze szpitala do miejsca pobytu </w:t>
            </w:r>
            <w:proofErr w:type="spellStart"/>
            <w:r w:rsidRPr="00C22FEB">
              <w:rPr>
                <w:rFonts w:ascii="Neo Sans Pro" w:hAnsi="Neo Sans Pro" w:cs="Calibri"/>
                <w:sz w:val="20"/>
                <w:szCs w:val="20"/>
              </w:rPr>
              <w:t>tj</w:t>
            </w:r>
            <w:proofErr w:type="spellEnd"/>
            <w:r w:rsidRPr="00C22FEB">
              <w:rPr>
                <w:rFonts w:ascii="Neo Sans Pro" w:hAnsi="Neo Sans Pro" w:cs="Calibri"/>
                <w:sz w:val="20"/>
                <w:szCs w:val="20"/>
              </w:rPr>
              <w:t>, wykonana pełna usługa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6E3BC" w14:textId="77777777" w:rsidR="003136FA" w:rsidRPr="00C22FEB" w:rsidRDefault="003136FA" w:rsidP="00466E6F">
            <w:pPr>
              <w:widowControl w:val="0"/>
              <w:snapToGrid w:val="0"/>
              <w:jc w:val="both"/>
              <w:rPr>
                <w:rFonts w:ascii="Neo Sans Pro" w:hAnsi="Neo Sans Pro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BA093" w14:textId="7ED5B942" w:rsidR="003136FA" w:rsidRPr="00C22FEB" w:rsidRDefault="003136FA" w:rsidP="00466E6F">
            <w:pPr>
              <w:widowControl w:val="0"/>
              <w:snapToGrid w:val="0"/>
              <w:jc w:val="center"/>
              <w:rPr>
                <w:rFonts w:ascii="Neo Sans Pro" w:hAnsi="Neo Sans Pro" w:cs="Calibri"/>
                <w:sz w:val="20"/>
                <w:szCs w:val="20"/>
              </w:rPr>
            </w:pPr>
            <w:r>
              <w:rPr>
                <w:rFonts w:ascii="Neo Sans Pro" w:hAnsi="Neo Sans Pro" w:cs="Calibri"/>
                <w:sz w:val="20"/>
                <w:szCs w:val="20"/>
              </w:rPr>
              <w:t>2280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C1C37" w14:textId="77777777" w:rsidR="003136FA" w:rsidRPr="00C22FEB" w:rsidRDefault="003136FA" w:rsidP="00466E6F">
            <w:pPr>
              <w:widowControl w:val="0"/>
              <w:snapToGrid w:val="0"/>
              <w:jc w:val="both"/>
              <w:rPr>
                <w:rFonts w:ascii="Neo Sans Pro" w:hAnsi="Neo Sans Pro" w:cs="Calibri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34AA3" w14:textId="77777777" w:rsidR="003136FA" w:rsidRPr="00C22FEB" w:rsidRDefault="003136FA" w:rsidP="00466E6F">
            <w:pPr>
              <w:widowControl w:val="0"/>
              <w:snapToGrid w:val="0"/>
              <w:jc w:val="both"/>
              <w:rPr>
                <w:rFonts w:ascii="Neo Sans Pro" w:hAnsi="Neo Sans Pro" w:cs="Calibri"/>
                <w:sz w:val="20"/>
                <w:szCs w:val="20"/>
              </w:rPr>
            </w:pPr>
          </w:p>
        </w:tc>
      </w:tr>
      <w:tr w:rsidR="003136FA" w:rsidRPr="00C22FEB" w14:paraId="20020F2F" w14:textId="77777777" w:rsidTr="00466E6F">
        <w:trPr>
          <w:trHeight w:val="413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C7AE1" w14:textId="77777777" w:rsidR="003136FA" w:rsidRPr="00C22FEB" w:rsidRDefault="003136FA" w:rsidP="00466E6F">
            <w:pPr>
              <w:widowControl w:val="0"/>
              <w:snapToGrid w:val="0"/>
              <w:jc w:val="both"/>
              <w:rPr>
                <w:rFonts w:ascii="Neo Sans Pro" w:hAnsi="Neo Sans Pro" w:cs="Calibri"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sz w:val="20"/>
                <w:szCs w:val="20"/>
              </w:rPr>
              <w:t>3.</w:t>
            </w:r>
          </w:p>
        </w:tc>
        <w:tc>
          <w:tcPr>
            <w:tcW w:w="114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30105" w14:textId="77777777" w:rsidR="003136FA" w:rsidRPr="00C22FEB" w:rsidRDefault="003136FA" w:rsidP="00466E6F">
            <w:pPr>
              <w:widowControl w:val="0"/>
              <w:snapToGrid w:val="0"/>
              <w:jc w:val="right"/>
              <w:rPr>
                <w:rFonts w:ascii="Neo Sans Pro" w:hAnsi="Neo Sans Pro" w:cs="Calibri"/>
                <w:b/>
                <w:bCs/>
                <w:sz w:val="20"/>
                <w:szCs w:val="20"/>
              </w:rPr>
            </w:pPr>
            <w:r w:rsidRPr="00C22FEB">
              <w:rPr>
                <w:rFonts w:ascii="Neo Sans Pro" w:hAnsi="Neo Sans Pro" w:cs="Calibri"/>
                <w:b/>
                <w:bCs/>
                <w:sz w:val="20"/>
                <w:szCs w:val="20"/>
              </w:rPr>
              <w:t>Razem: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239C" w14:textId="77777777" w:rsidR="003136FA" w:rsidRPr="00C22FEB" w:rsidRDefault="003136FA" w:rsidP="00466E6F">
            <w:pPr>
              <w:widowControl w:val="0"/>
              <w:snapToGrid w:val="0"/>
              <w:jc w:val="both"/>
              <w:rPr>
                <w:rFonts w:ascii="Neo Sans Pro" w:hAnsi="Neo Sans Pro" w:cs="Calibri"/>
                <w:sz w:val="20"/>
                <w:szCs w:val="20"/>
              </w:rPr>
            </w:pPr>
          </w:p>
        </w:tc>
      </w:tr>
    </w:tbl>
    <w:p w14:paraId="0A0D4D0D" w14:textId="77777777" w:rsidR="003136FA" w:rsidRDefault="003136FA" w:rsidP="003136FA">
      <w:pPr>
        <w:rPr>
          <w:rFonts w:ascii="Neo Sans Pro" w:eastAsia="Calibri" w:hAnsi="Neo Sans Pro" w:cs="Calibri"/>
          <w:b/>
          <w:sz w:val="20"/>
          <w:szCs w:val="22"/>
          <w:lang w:eastAsia="en-US"/>
        </w:rPr>
      </w:pPr>
      <w:bookmarkStart w:id="0" w:name="_Hlk75335987"/>
    </w:p>
    <w:p w14:paraId="4C078DF0" w14:textId="77777777" w:rsidR="003136FA" w:rsidRPr="00EE4A82" w:rsidRDefault="003136FA" w:rsidP="003136FA">
      <w:pPr>
        <w:autoSpaceDE w:val="0"/>
        <w:autoSpaceDN w:val="0"/>
        <w:adjustRightInd w:val="0"/>
        <w:jc w:val="both"/>
        <w:rPr>
          <w:rFonts w:ascii="Neo Sans Pro" w:eastAsia="Calibri" w:hAnsi="Neo Sans Pro" w:cs="Calibri"/>
          <w:sz w:val="20"/>
          <w:szCs w:val="22"/>
          <w:lang w:eastAsia="en-US"/>
        </w:rPr>
      </w:pPr>
      <w:r w:rsidRPr="00EE4A82">
        <w:rPr>
          <w:rFonts w:ascii="Neo Sans Pro" w:eastAsia="Calibri" w:hAnsi="Neo Sans Pro" w:cs="Calibri"/>
          <w:b/>
          <w:sz w:val="20"/>
          <w:szCs w:val="22"/>
          <w:lang w:eastAsia="en-US"/>
        </w:rPr>
        <w:t>SPOSÓB OBLICZENIA FORMULARZA CENOWEGO</w:t>
      </w:r>
      <w:r w:rsidRPr="00EE4A82">
        <w:rPr>
          <w:rFonts w:ascii="Neo Sans Pro" w:eastAsia="Calibri" w:hAnsi="Neo Sans Pro" w:cs="Calibri"/>
          <w:sz w:val="20"/>
          <w:szCs w:val="22"/>
          <w:lang w:eastAsia="en-US"/>
        </w:rPr>
        <w:t>:</w:t>
      </w:r>
    </w:p>
    <w:p w14:paraId="58DD1D6F" w14:textId="77777777" w:rsidR="003136FA" w:rsidRPr="00475C65" w:rsidRDefault="003136FA" w:rsidP="003136FA">
      <w:pPr>
        <w:tabs>
          <w:tab w:val="left" w:pos="540"/>
        </w:tabs>
        <w:jc w:val="both"/>
        <w:rPr>
          <w:rFonts w:ascii="Neo Sans Pro" w:hAnsi="Neo Sans Pro" w:cs="Calibri"/>
          <w:sz w:val="22"/>
          <w:szCs w:val="22"/>
        </w:rPr>
      </w:pPr>
      <w:r w:rsidRPr="00475C65">
        <w:rPr>
          <w:rFonts w:ascii="Neo Sans Pro" w:hAnsi="Neo Sans Pro"/>
          <w:sz w:val="22"/>
          <w:szCs w:val="22"/>
        </w:rPr>
        <w:t xml:space="preserve">UWAGA: </w:t>
      </w:r>
      <w:r w:rsidRPr="00475C65">
        <w:rPr>
          <w:rFonts w:ascii="Neo Sans Pro" w:hAnsi="Neo Sans Pro" w:cs="Calibri"/>
          <w:sz w:val="22"/>
          <w:szCs w:val="22"/>
        </w:rPr>
        <w:t xml:space="preserve">Cena oferty powinna zostać wyliczona przez Wykonawcę i przedstawiona w składanej ofercie zgodnie z w/w formularzem cenowym. </w:t>
      </w:r>
    </w:p>
    <w:p w14:paraId="35BEFEB8" w14:textId="77777777" w:rsidR="003136FA" w:rsidRPr="00475C65" w:rsidRDefault="003136FA" w:rsidP="003136FA">
      <w:pPr>
        <w:jc w:val="both"/>
        <w:rPr>
          <w:rFonts w:ascii="Neo Sans Pro" w:hAnsi="Neo Sans Pro" w:cs="Arial"/>
          <w:color w:val="000000"/>
          <w:sz w:val="22"/>
          <w:szCs w:val="22"/>
        </w:rPr>
      </w:pPr>
      <w:r w:rsidRPr="00475C65">
        <w:rPr>
          <w:rFonts w:ascii="Neo Sans Pro" w:hAnsi="Neo Sans Pro" w:cs="Arial"/>
          <w:color w:val="000000"/>
          <w:sz w:val="22"/>
          <w:szCs w:val="22"/>
        </w:rPr>
        <w:lastRenderedPageBreak/>
        <w:t>Wykonawca dla każdej pozycji formularza cenowego wylicza wartość oferowaną brutto wg zasady:</w:t>
      </w:r>
    </w:p>
    <w:p w14:paraId="7B3EB90C" w14:textId="77777777" w:rsidR="003136FA" w:rsidRPr="00475C65" w:rsidRDefault="003136FA" w:rsidP="003136FA">
      <w:pPr>
        <w:autoSpaceDE w:val="0"/>
        <w:autoSpaceDN w:val="0"/>
        <w:adjustRightInd w:val="0"/>
        <w:contextualSpacing/>
        <w:jc w:val="both"/>
        <w:rPr>
          <w:rFonts w:ascii="Neo Sans Pro" w:hAnsi="Neo Sans Pro"/>
          <w:b/>
          <w:sz w:val="22"/>
          <w:szCs w:val="22"/>
        </w:rPr>
      </w:pPr>
      <w:r w:rsidRPr="00475C65">
        <w:rPr>
          <w:rFonts w:ascii="Neo Sans Pro" w:hAnsi="Neo Sans Pro"/>
          <w:b/>
          <w:sz w:val="22"/>
          <w:szCs w:val="22"/>
        </w:rPr>
        <w:t>Tabela nr 1:</w:t>
      </w:r>
    </w:p>
    <w:p w14:paraId="304E0A41" w14:textId="77777777" w:rsidR="003136FA" w:rsidRDefault="003136FA" w:rsidP="003136FA">
      <w:pPr>
        <w:pStyle w:val="Akapitzlist"/>
        <w:numPr>
          <w:ilvl w:val="0"/>
          <w:numId w:val="1"/>
        </w:numPr>
        <w:tabs>
          <w:tab w:val="left" w:pos="540"/>
        </w:tabs>
        <w:jc w:val="both"/>
        <w:rPr>
          <w:rFonts w:ascii="Neo Sans Pro" w:hAnsi="Neo Sans Pro" w:cs="Calibri"/>
        </w:rPr>
      </w:pPr>
      <w:r w:rsidRPr="00475C65">
        <w:rPr>
          <w:rFonts w:ascii="Neo Sans Pro" w:hAnsi="Neo Sans Pro" w:cs="Calibri"/>
        </w:rPr>
        <w:t xml:space="preserve">Należy podać </w:t>
      </w:r>
      <w:bookmarkStart w:id="1" w:name="_Hlk75330866"/>
      <w:r w:rsidRPr="00475C65">
        <w:rPr>
          <w:rFonts w:ascii="Neo Sans Pro" w:hAnsi="Neo Sans Pro" w:cs="Calibri"/>
        </w:rPr>
        <w:t xml:space="preserve">cenę ryczałtową brutto za 1 transport 1 pacjenta </w:t>
      </w:r>
      <w:bookmarkEnd w:id="1"/>
      <w:r w:rsidRPr="00475C65">
        <w:rPr>
          <w:rFonts w:ascii="Neo Sans Pro" w:hAnsi="Neo Sans Pro" w:cs="Calibri"/>
        </w:rPr>
        <w:t xml:space="preserve">(kol. 3) oraz przeliczyć wartość brutto (kol. 6), która stanowi: iloczyn ceny ryczałtowej brutto za 1 transport 1 pacjenta i ilości transportów w okresie 12 miesięcy (kol. 4) </w:t>
      </w:r>
    </w:p>
    <w:p w14:paraId="3CEC340F" w14:textId="77777777" w:rsidR="003136FA" w:rsidRPr="00475C65" w:rsidRDefault="003136FA" w:rsidP="003136FA">
      <w:pPr>
        <w:pStyle w:val="Akapitzlist"/>
        <w:numPr>
          <w:ilvl w:val="0"/>
          <w:numId w:val="1"/>
        </w:numPr>
        <w:tabs>
          <w:tab w:val="left" w:pos="540"/>
        </w:tabs>
        <w:jc w:val="both"/>
        <w:rPr>
          <w:rFonts w:ascii="Neo Sans Pro" w:hAnsi="Neo Sans Pro" w:cs="Calibri"/>
        </w:rPr>
      </w:pPr>
      <w:r>
        <w:rPr>
          <w:rFonts w:ascii="Neo Sans Pro" w:hAnsi="Neo Sans Pro" w:cs="Calibri"/>
        </w:rPr>
        <w:t>W pozycji Razem (wiersz nr 3) należy podać sumę wierszy 1 i 2 kolumny nr 6.</w:t>
      </w:r>
    </w:p>
    <w:p w14:paraId="4C95F220" w14:textId="77777777" w:rsidR="003136FA" w:rsidRPr="00475C65" w:rsidRDefault="003136FA" w:rsidP="003136FA">
      <w:pPr>
        <w:tabs>
          <w:tab w:val="left" w:pos="540"/>
        </w:tabs>
        <w:jc w:val="both"/>
        <w:rPr>
          <w:rFonts w:ascii="Neo Sans Pro" w:hAnsi="Neo Sans Pro" w:cs="Calibri"/>
          <w:sz w:val="22"/>
          <w:szCs w:val="22"/>
        </w:rPr>
      </w:pPr>
      <w:r w:rsidRPr="00475C65">
        <w:rPr>
          <w:rFonts w:ascii="Neo Sans Pro" w:hAnsi="Neo Sans Pro" w:cs="Calibri"/>
          <w:sz w:val="22"/>
          <w:szCs w:val="22"/>
        </w:rPr>
        <w:t>Zamawiający dopuszcza, aby określone przez Wykonawcę ceny jednostkowe brutto oraz wartości brutto były podane z dokładnością do dwóch miejsc po przecinku, dopuszcza się możliwość zaokrąglenia cen zgodnie z zasadami matematycznymi.</w:t>
      </w:r>
    </w:p>
    <w:p w14:paraId="2F7684D3" w14:textId="77777777" w:rsidR="003136FA" w:rsidRPr="00475C65" w:rsidRDefault="003136FA" w:rsidP="003136FA">
      <w:pPr>
        <w:contextualSpacing/>
        <w:jc w:val="both"/>
        <w:rPr>
          <w:rFonts w:ascii="Neo Sans Pro" w:eastAsia="Calibri" w:hAnsi="Neo Sans Pro"/>
          <w:b/>
          <w:bCs/>
          <w:color w:val="000000" w:themeColor="text1"/>
          <w:sz w:val="22"/>
          <w:szCs w:val="22"/>
          <w:lang w:eastAsia="en-US"/>
        </w:rPr>
      </w:pPr>
      <w:r w:rsidRPr="00475C65">
        <w:rPr>
          <w:rFonts w:ascii="Neo Sans Pro" w:eastAsia="Calibri" w:hAnsi="Neo Sans Pro"/>
          <w:b/>
          <w:bCs/>
          <w:color w:val="000000" w:themeColor="text1"/>
          <w:sz w:val="22"/>
          <w:szCs w:val="22"/>
          <w:lang w:eastAsia="en-US"/>
        </w:rPr>
        <w:t xml:space="preserve">Tabela nr 2: </w:t>
      </w:r>
    </w:p>
    <w:p w14:paraId="70D26C44" w14:textId="77777777" w:rsidR="003136FA" w:rsidRDefault="003136FA" w:rsidP="003136FA">
      <w:pPr>
        <w:pStyle w:val="Akapitzlist"/>
        <w:numPr>
          <w:ilvl w:val="0"/>
          <w:numId w:val="2"/>
        </w:numPr>
        <w:tabs>
          <w:tab w:val="left" w:pos="540"/>
        </w:tabs>
        <w:jc w:val="both"/>
        <w:rPr>
          <w:rFonts w:ascii="Neo Sans Pro" w:hAnsi="Neo Sans Pro" w:cs="Calibri"/>
        </w:rPr>
      </w:pPr>
      <w:r w:rsidRPr="00475C65">
        <w:rPr>
          <w:rFonts w:ascii="Neo Sans Pro" w:hAnsi="Neo Sans Pro" w:cs="Calibri"/>
        </w:rPr>
        <w:t xml:space="preserve">Należy podać cenę ryczałtową brutto za 1 transport 1 pacjenta (kol. 3) oraz przeliczyć wartość brutto (kol. 6), która stanowi: iloczyn ceny ryczałtowej brutto za 1 transport 1 pacjenta i ilości transportów w okresie 12 miesięcy (kol. 4) </w:t>
      </w:r>
    </w:p>
    <w:p w14:paraId="53904FD5" w14:textId="77777777" w:rsidR="003136FA" w:rsidRPr="00C22FEB" w:rsidRDefault="003136FA" w:rsidP="003136FA">
      <w:pPr>
        <w:pStyle w:val="Akapitzlist"/>
        <w:numPr>
          <w:ilvl w:val="0"/>
          <w:numId w:val="2"/>
        </w:numPr>
        <w:tabs>
          <w:tab w:val="left" w:pos="540"/>
        </w:tabs>
        <w:jc w:val="both"/>
        <w:rPr>
          <w:rFonts w:ascii="Neo Sans Pro" w:hAnsi="Neo Sans Pro" w:cs="Calibri"/>
        </w:rPr>
      </w:pPr>
      <w:r>
        <w:rPr>
          <w:rFonts w:ascii="Neo Sans Pro" w:hAnsi="Neo Sans Pro" w:cs="Calibri"/>
        </w:rPr>
        <w:t>W pozycji Razem (wiersz nr 3) należy podać sumę wierszy 1 i 2 kolumny nr 6.</w:t>
      </w:r>
    </w:p>
    <w:p w14:paraId="62538434" w14:textId="77777777" w:rsidR="003136FA" w:rsidRPr="00475C65" w:rsidRDefault="003136FA" w:rsidP="003136FA">
      <w:pPr>
        <w:tabs>
          <w:tab w:val="left" w:pos="540"/>
        </w:tabs>
        <w:jc w:val="both"/>
        <w:rPr>
          <w:rFonts w:ascii="Neo Sans Pro" w:hAnsi="Neo Sans Pro" w:cs="Calibri"/>
          <w:sz w:val="22"/>
          <w:szCs w:val="22"/>
        </w:rPr>
      </w:pPr>
      <w:r w:rsidRPr="00475C65">
        <w:rPr>
          <w:rFonts w:ascii="Neo Sans Pro" w:hAnsi="Neo Sans Pro" w:cs="Calibri"/>
          <w:sz w:val="22"/>
          <w:szCs w:val="22"/>
        </w:rPr>
        <w:t>Zamawiający dopuszcza, aby określone przez Wykonawcę ceny jednostkowe brutto oraz wartości brutto były podane z dokładnością do dwóch miejsc po przecinku, dopuszcza się możliwość zaokrąglenia cen zgodnie z zasadami matematycznymi.</w:t>
      </w:r>
    </w:p>
    <w:bookmarkEnd w:id="0"/>
    <w:p w14:paraId="7F803F4B" w14:textId="77777777" w:rsidR="003136FA" w:rsidRPr="00475C65" w:rsidRDefault="003136FA" w:rsidP="003136FA">
      <w:pPr>
        <w:contextualSpacing/>
        <w:jc w:val="both"/>
        <w:rPr>
          <w:rFonts w:ascii="Neo Sans Pro" w:eastAsia="Calibri" w:hAnsi="Neo Sans Pro"/>
          <w:color w:val="000000" w:themeColor="text1"/>
          <w:sz w:val="22"/>
          <w:szCs w:val="22"/>
          <w:lang w:eastAsia="en-US"/>
        </w:rPr>
      </w:pPr>
    </w:p>
    <w:p w14:paraId="76091415" w14:textId="77777777" w:rsidR="003136FA" w:rsidRPr="00475C65" w:rsidRDefault="003136FA" w:rsidP="003136FA">
      <w:pPr>
        <w:contextualSpacing/>
        <w:jc w:val="both"/>
        <w:rPr>
          <w:rFonts w:ascii="Neo Sans Pro" w:eastAsia="Calibri" w:hAnsi="Neo Sans Pro"/>
          <w:b/>
          <w:color w:val="000000" w:themeColor="text1"/>
          <w:sz w:val="22"/>
          <w:szCs w:val="22"/>
          <w:lang w:eastAsia="en-US"/>
        </w:rPr>
      </w:pPr>
      <w:r w:rsidRPr="00475C65">
        <w:rPr>
          <w:rFonts w:ascii="Neo Sans Pro" w:eastAsia="Calibri" w:hAnsi="Neo Sans Pro"/>
          <w:color w:val="000000" w:themeColor="text1"/>
          <w:sz w:val="22"/>
          <w:szCs w:val="22"/>
          <w:lang w:eastAsia="en-US"/>
        </w:rPr>
        <w:t xml:space="preserve">* </w:t>
      </w:r>
      <w:r w:rsidRPr="00475C65">
        <w:rPr>
          <w:rFonts w:ascii="Neo Sans Pro" w:eastAsia="Calibri" w:hAnsi="Neo Sans Pro"/>
          <w:b/>
          <w:color w:val="000000" w:themeColor="text1"/>
          <w:sz w:val="22"/>
          <w:szCs w:val="22"/>
          <w:lang w:eastAsia="en-US"/>
        </w:rPr>
        <w:t>w cenę ryczałtową brutto za 1 transport pacjenta w PLN należy wliczyć:</w:t>
      </w:r>
    </w:p>
    <w:p w14:paraId="555462F0" w14:textId="77777777" w:rsidR="003136FA" w:rsidRPr="00475C65" w:rsidRDefault="003136FA" w:rsidP="003136FA">
      <w:pPr>
        <w:contextualSpacing/>
        <w:jc w:val="both"/>
        <w:rPr>
          <w:rFonts w:ascii="Neo Sans Pro" w:eastAsia="Calibri" w:hAnsi="Neo Sans Pro"/>
          <w:color w:val="000000" w:themeColor="text1"/>
          <w:sz w:val="22"/>
          <w:szCs w:val="22"/>
          <w:lang w:eastAsia="en-US"/>
        </w:rPr>
      </w:pPr>
      <w:r w:rsidRPr="00475C65">
        <w:rPr>
          <w:rFonts w:ascii="Neo Sans Pro" w:eastAsia="Calibri" w:hAnsi="Neo Sans Pro"/>
          <w:b/>
          <w:color w:val="000000" w:themeColor="text1"/>
          <w:sz w:val="22"/>
          <w:szCs w:val="22"/>
          <w:lang w:eastAsia="en-US"/>
        </w:rPr>
        <w:t>a)</w:t>
      </w:r>
      <w:r w:rsidRPr="00475C65">
        <w:rPr>
          <w:rFonts w:ascii="Neo Sans Pro" w:eastAsia="Calibri" w:hAnsi="Neo Sans Pro"/>
          <w:color w:val="000000" w:themeColor="text1"/>
          <w:sz w:val="22"/>
          <w:szCs w:val="22"/>
          <w:lang w:eastAsia="en-US"/>
        </w:rPr>
        <w:t xml:space="preserve"> - transport w granicach miasta Radomia pacjentów sprawnych ruchowo,</w:t>
      </w:r>
    </w:p>
    <w:p w14:paraId="21646E07" w14:textId="77777777" w:rsidR="003136FA" w:rsidRPr="00475C65" w:rsidRDefault="003136FA" w:rsidP="003136FA">
      <w:pPr>
        <w:contextualSpacing/>
        <w:jc w:val="both"/>
        <w:rPr>
          <w:rFonts w:ascii="Neo Sans Pro" w:eastAsia="Calibri" w:hAnsi="Neo Sans Pro"/>
          <w:color w:val="000000" w:themeColor="text1"/>
          <w:sz w:val="22"/>
          <w:szCs w:val="22"/>
          <w:lang w:eastAsia="en-US"/>
        </w:rPr>
      </w:pPr>
      <w:r w:rsidRPr="00475C65">
        <w:rPr>
          <w:rFonts w:ascii="Neo Sans Pro" w:eastAsia="Calibri" w:hAnsi="Neo Sans Pro"/>
          <w:color w:val="000000" w:themeColor="text1"/>
          <w:sz w:val="22"/>
          <w:szCs w:val="22"/>
          <w:lang w:eastAsia="en-US"/>
        </w:rPr>
        <w:t xml:space="preserve">    - transport poza granicami miasta Radomia pacjentów sprawnych ruchowo,</w:t>
      </w:r>
    </w:p>
    <w:p w14:paraId="24DDB80B" w14:textId="77777777" w:rsidR="003136FA" w:rsidRPr="00475C65" w:rsidRDefault="003136FA" w:rsidP="003136FA">
      <w:pPr>
        <w:ind w:left="568"/>
        <w:contextualSpacing/>
        <w:jc w:val="both"/>
        <w:rPr>
          <w:rFonts w:ascii="Neo Sans Pro" w:eastAsia="Calibri" w:hAnsi="Neo Sans Pro"/>
          <w:sz w:val="22"/>
          <w:szCs w:val="22"/>
          <w:lang w:eastAsia="en-US"/>
        </w:rPr>
      </w:pPr>
      <w:r w:rsidRPr="00475C65">
        <w:rPr>
          <w:rFonts w:ascii="Neo Sans Pro" w:eastAsia="Calibri" w:hAnsi="Neo Sans Pro"/>
          <w:color w:val="000000" w:themeColor="text1"/>
          <w:sz w:val="22"/>
          <w:szCs w:val="22"/>
          <w:lang w:eastAsia="en-US"/>
        </w:rPr>
        <w:t xml:space="preserve">obejmuje: wynajem samochodu, wynagrodzenie pracowników, koszty eksploatacji pojazdów, paliw, badań technicznych, ubezpieczenie serwisu, utrzymania czystości pojazdów, dezynfekcji, wykonanie pełnej usługi tj. Transport pacjenta z </w:t>
      </w:r>
      <w:r>
        <w:rPr>
          <w:rFonts w:ascii="Neo Sans Pro" w:eastAsia="Calibri" w:hAnsi="Neo Sans Pro"/>
          <w:color w:val="000000" w:themeColor="text1"/>
          <w:sz w:val="22"/>
          <w:szCs w:val="22"/>
          <w:lang w:eastAsia="en-US"/>
        </w:rPr>
        <w:t>miejsca pobytu</w:t>
      </w:r>
      <w:r w:rsidRPr="00475C65">
        <w:rPr>
          <w:rFonts w:ascii="Neo Sans Pro" w:eastAsia="Calibri" w:hAnsi="Neo Sans Pro"/>
          <w:color w:val="000000" w:themeColor="text1"/>
          <w:sz w:val="22"/>
          <w:szCs w:val="22"/>
          <w:lang w:eastAsia="en-US"/>
        </w:rPr>
        <w:t xml:space="preserve"> do szpitala i po zakończeniu dializy ze szpitala do </w:t>
      </w:r>
      <w:r w:rsidRPr="00AA5E8C">
        <w:rPr>
          <w:rFonts w:ascii="Neo Sans Pro" w:eastAsia="Calibri" w:hAnsi="Neo Sans Pro"/>
          <w:color w:val="000000" w:themeColor="text1"/>
          <w:sz w:val="22"/>
          <w:szCs w:val="22"/>
          <w:lang w:eastAsia="en-US"/>
        </w:rPr>
        <w:t>miejsca pobytu</w:t>
      </w:r>
      <w:r w:rsidRPr="00475C65">
        <w:rPr>
          <w:rFonts w:ascii="Neo Sans Pro" w:eastAsia="Calibri" w:hAnsi="Neo Sans Pro"/>
          <w:color w:val="000000" w:themeColor="text1"/>
          <w:sz w:val="22"/>
          <w:szCs w:val="22"/>
          <w:lang w:eastAsia="en-US"/>
        </w:rPr>
        <w:t xml:space="preserve"> (wg adresów podanych w załączniku </w:t>
      </w:r>
      <w:r w:rsidRPr="00475C65">
        <w:rPr>
          <w:rFonts w:ascii="Neo Sans Pro" w:eastAsia="Calibri" w:hAnsi="Neo Sans Pro"/>
          <w:sz w:val="22"/>
          <w:szCs w:val="22"/>
          <w:lang w:eastAsia="en-US"/>
        </w:rPr>
        <w:t xml:space="preserve">nr 1 do opisu przedmiotu zamówienia – Lista pacjentów dializowanych zamieszkałych na terenie Radomia i poza granicami Radomia na </w:t>
      </w:r>
      <w:r w:rsidRPr="002814BE">
        <w:rPr>
          <w:rFonts w:ascii="Neo Sans Pro" w:eastAsia="Calibri" w:hAnsi="Neo Sans Pro"/>
          <w:color w:val="000000" w:themeColor="text1"/>
          <w:sz w:val="22"/>
          <w:szCs w:val="22"/>
          <w:lang w:eastAsia="en-US"/>
        </w:rPr>
        <w:t xml:space="preserve">dzień </w:t>
      </w:r>
      <w:r>
        <w:rPr>
          <w:rFonts w:ascii="Neo Sans Pro" w:eastAsia="Calibri" w:hAnsi="Neo Sans Pro"/>
          <w:color w:val="000000" w:themeColor="text1"/>
          <w:sz w:val="22"/>
          <w:szCs w:val="22"/>
          <w:lang w:eastAsia="en-US"/>
        </w:rPr>
        <w:t>17</w:t>
      </w:r>
      <w:r w:rsidRPr="002814BE">
        <w:rPr>
          <w:rFonts w:ascii="Neo Sans Pro" w:eastAsia="Calibri" w:hAnsi="Neo Sans Pro"/>
          <w:color w:val="000000" w:themeColor="text1"/>
          <w:sz w:val="22"/>
          <w:szCs w:val="22"/>
          <w:lang w:eastAsia="en-US"/>
        </w:rPr>
        <w:t>.01.202</w:t>
      </w:r>
      <w:r>
        <w:rPr>
          <w:rFonts w:ascii="Neo Sans Pro" w:eastAsia="Calibri" w:hAnsi="Neo Sans Pro"/>
          <w:color w:val="000000" w:themeColor="text1"/>
          <w:sz w:val="22"/>
          <w:szCs w:val="22"/>
          <w:lang w:eastAsia="en-US"/>
        </w:rPr>
        <w:t>5</w:t>
      </w:r>
      <w:r w:rsidRPr="002814BE">
        <w:rPr>
          <w:rFonts w:ascii="Neo Sans Pro" w:eastAsia="Calibri" w:hAnsi="Neo Sans Pro"/>
          <w:color w:val="000000" w:themeColor="text1"/>
          <w:sz w:val="22"/>
          <w:szCs w:val="22"/>
          <w:lang w:eastAsia="en-US"/>
        </w:rPr>
        <w:t>r.). W przypadku wykonania transportu w</w:t>
      </w:r>
      <w:r>
        <w:rPr>
          <w:rFonts w:ascii="Neo Sans Pro" w:eastAsia="Calibri" w:hAnsi="Neo Sans Pro"/>
          <w:color w:val="000000" w:themeColor="text1"/>
          <w:sz w:val="22"/>
          <w:szCs w:val="22"/>
          <w:lang w:eastAsia="en-US"/>
        </w:rPr>
        <w:t> </w:t>
      </w:r>
      <w:r w:rsidRPr="002814BE">
        <w:rPr>
          <w:rFonts w:ascii="Neo Sans Pro" w:eastAsia="Calibri" w:hAnsi="Neo Sans Pro"/>
          <w:color w:val="000000" w:themeColor="text1"/>
          <w:sz w:val="22"/>
          <w:szCs w:val="22"/>
          <w:lang w:eastAsia="en-US"/>
        </w:rPr>
        <w:t xml:space="preserve">jedną stronę – z </w:t>
      </w:r>
      <w:r w:rsidRPr="00AA5E8C">
        <w:rPr>
          <w:rFonts w:ascii="Neo Sans Pro" w:eastAsia="Calibri" w:hAnsi="Neo Sans Pro"/>
          <w:color w:val="000000" w:themeColor="text1"/>
          <w:sz w:val="22"/>
          <w:szCs w:val="22"/>
          <w:lang w:eastAsia="en-US"/>
        </w:rPr>
        <w:t>miejsca pobytu</w:t>
      </w:r>
      <w:r w:rsidRPr="002814BE">
        <w:rPr>
          <w:rFonts w:ascii="Neo Sans Pro" w:eastAsia="Calibri" w:hAnsi="Neo Sans Pro"/>
          <w:color w:val="000000" w:themeColor="text1"/>
          <w:sz w:val="22"/>
          <w:szCs w:val="22"/>
          <w:lang w:eastAsia="en-US"/>
        </w:rPr>
        <w:t xml:space="preserve"> na oddział lub z oddziału do miejsca zamieszkania (pobytu) tj. połowa wykonanej </w:t>
      </w:r>
      <w:r w:rsidRPr="00475C65">
        <w:rPr>
          <w:rFonts w:ascii="Neo Sans Pro" w:eastAsia="Calibri" w:hAnsi="Neo Sans Pro"/>
          <w:sz w:val="22"/>
          <w:szCs w:val="22"/>
          <w:lang w:eastAsia="en-US"/>
        </w:rPr>
        <w:t>usługi (zamawiający płaci 50% ryczałtu)</w:t>
      </w:r>
    </w:p>
    <w:p w14:paraId="68EA4BFF" w14:textId="77777777" w:rsidR="003136FA" w:rsidRPr="006C2F20" w:rsidRDefault="003136FA" w:rsidP="003136FA">
      <w:pPr>
        <w:rPr>
          <w:rFonts w:ascii="Neo Sans Pro" w:hAnsi="Neo Sans Pro"/>
          <w:sz w:val="22"/>
          <w:szCs w:val="22"/>
        </w:rPr>
      </w:pPr>
      <w:proofErr w:type="gramStart"/>
      <w:r w:rsidRPr="006C2F20">
        <w:rPr>
          <w:rStyle w:val="Pogrubienie"/>
          <w:rFonts w:ascii="Neo Sans Pro" w:hAnsi="Neo Sans Pro"/>
          <w:sz w:val="22"/>
          <w:szCs w:val="22"/>
        </w:rPr>
        <w:t>b)-</w:t>
      </w:r>
      <w:proofErr w:type="gramEnd"/>
      <w:r w:rsidRPr="006C2F20">
        <w:rPr>
          <w:rFonts w:ascii="Neo Sans Pro" w:hAnsi="Neo Sans Pro"/>
          <w:sz w:val="22"/>
          <w:szCs w:val="22"/>
        </w:rPr>
        <w:t xml:space="preserve"> transport w granicach miasta Radomia pacjentów wymagających pomocy noszowego, </w:t>
      </w:r>
    </w:p>
    <w:p w14:paraId="7F7252D8" w14:textId="77777777" w:rsidR="003136FA" w:rsidRPr="006C2F20" w:rsidRDefault="003136FA" w:rsidP="003136FA">
      <w:pPr>
        <w:rPr>
          <w:rFonts w:ascii="Neo Sans Pro" w:hAnsi="Neo Sans Pro"/>
          <w:sz w:val="22"/>
          <w:szCs w:val="22"/>
        </w:rPr>
      </w:pPr>
      <w:r w:rsidRPr="006C2F20">
        <w:rPr>
          <w:rFonts w:ascii="Neo Sans Pro" w:hAnsi="Neo Sans Pro"/>
          <w:sz w:val="22"/>
          <w:szCs w:val="22"/>
        </w:rPr>
        <w:t xml:space="preserve">   - transport poza granicami miasta Radomia pacjentów wymagających pomocy noszowego, </w:t>
      </w:r>
    </w:p>
    <w:p w14:paraId="5FE1272C" w14:textId="77777777" w:rsidR="003136FA" w:rsidRDefault="003136FA" w:rsidP="003136FA">
      <w:pPr>
        <w:jc w:val="both"/>
        <w:rPr>
          <w:rFonts w:ascii="Neo Sans Pro" w:hAnsi="Neo Sans Pro"/>
          <w:sz w:val="22"/>
          <w:szCs w:val="22"/>
        </w:rPr>
      </w:pPr>
      <w:r w:rsidRPr="006C2F20">
        <w:rPr>
          <w:rFonts w:ascii="Neo Sans Pro" w:hAnsi="Neo Sans Pro"/>
          <w:sz w:val="22"/>
          <w:szCs w:val="22"/>
        </w:rPr>
        <w:t xml:space="preserve">obejmuje: wynajem samochodu, wynagrodzenie pracowników, koszty eksploatacji pojazdów, paliw, badań technicznych, ubezpieczenie serwisu, utrzymania czystości pojazdów, dezynfekcji, </w:t>
      </w:r>
      <w:r w:rsidRPr="002814BE">
        <w:rPr>
          <w:rFonts w:ascii="Neo Sans Pro" w:hAnsi="Neo Sans Pro"/>
          <w:color w:val="000000" w:themeColor="text1"/>
          <w:sz w:val="22"/>
          <w:szCs w:val="22"/>
        </w:rPr>
        <w:t xml:space="preserve">wykonanie pełnej usługi tj. Transport pacjenta z </w:t>
      </w:r>
      <w:r w:rsidRPr="00AA5E8C">
        <w:rPr>
          <w:rFonts w:ascii="Neo Sans Pro" w:hAnsi="Neo Sans Pro"/>
          <w:color w:val="000000" w:themeColor="text1"/>
          <w:sz w:val="22"/>
          <w:szCs w:val="22"/>
        </w:rPr>
        <w:t>miejsca pobytu</w:t>
      </w:r>
      <w:r w:rsidRPr="002814BE">
        <w:rPr>
          <w:rFonts w:ascii="Neo Sans Pro" w:hAnsi="Neo Sans Pro"/>
          <w:color w:val="000000" w:themeColor="text1"/>
          <w:sz w:val="22"/>
          <w:szCs w:val="22"/>
        </w:rPr>
        <w:t xml:space="preserve"> do szpitala i po zakończeniu dializy ze szpitala do </w:t>
      </w:r>
      <w:r w:rsidRPr="00AA5E8C">
        <w:rPr>
          <w:rFonts w:ascii="Neo Sans Pro" w:hAnsi="Neo Sans Pro"/>
          <w:color w:val="000000" w:themeColor="text1"/>
          <w:sz w:val="22"/>
          <w:szCs w:val="22"/>
        </w:rPr>
        <w:t>miejsca pobytu</w:t>
      </w:r>
      <w:r w:rsidRPr="002814BE">
        <w:rPr>
          <w:rFonts w:ascii="Neo Sans Pro" w:hAnsi="Neo Sans Pro"/>
          <w:color w:val="000000" w:themeColor="text1"/>
          <w:sz w:val="22"/>
          <w:szCs w:val="22"/>
        </w:rPr>
        <w:t xml:space="preserve"> (wg adresów podanych w załączniku nr 1 do opisu przedmiotu zamówienia – Lista pacjentów dializowanych zamieszkałych na terenie Radomia i poza granicami Radomia na dzień </w:t>
      </w:r>
      <w:r>
        <w:rPr>
          <w:rFonts w:ascii="Neo Sans Pro" w:hAnsi="Neo Sans Pro"/>
          <w:color w:val="000000" w:themeColor="text1"/>
          <w:sz w:val="22"/>
          <w:szCs w:val="22"/>
        </w:rPr>
        <w:t>17</w:t>
      </w:r>
      <w:r w:rsidRPr="002814BE">
        <w:rPr>
          <w:rFonts w:ascii="Neo Sans Pro" w:hAnsi="Neo Sans Pro"/>
          <w:color w:val="000000" w:themeColor="text1"/>
          <w:sz w:val="22"/>
          <w:szCs w:val="22"/>
        </w:rPr>
        <w:t>.01.202</w:t>
      </w:r>
      <w:r>
        <w:rPr>
          <w:rFonts w:ascii="Neo Sans Pro" w:hAnsi="Neo Sans Pro"/>
          <w:color w:val="000000" w:themeColor="text1"/>
          <w:sz w:val="22"/>
          <w:szCs w:val="22"/>
        </w:rPr>
        <w:t>5</w:t>
      </w:r>
      <w:r w:rsidRPr="002814BE">
        <w:rPr>
          <w:rFonts w:ascii="Neo Sans Pro" w:hAnsi="Neo Sans Pro"/>
          <w:color w:val="000000" w:themeColor="text1"/>
          <w:sz w:val="22"/>
          <w:szCs w:val="22"/>
        </w:rPr>
        <w:t xml:space="preserve">r.) .W przypadku </w:t>
      </w:r>
      <w:r w:rsidRPr="006C2F20">
        <w:rPr>
          <w:rFonts w:ascii="Neo Sans Pro" w:hAnsi="Neo Sans Pro"/>
          <w:sz w:val="22"/>
          <w:szCs w:val="22"/>
        </w:rPr>
        <w:t xml:space="preserve">wykonania transportu w jedną stronę – z </w:t>
      </w:r>
      <w:r w:rsidRPr="00AA5E8C">
        <w:rPr>
          <w:rFonts w:ascii="Neo Sans Pro" w:hAnsi="Neo Sans Pro"/>
          <w:sz w:val="22"/>
          <w:szCs w:val="22"/>
        </w:rPr>
        <w:t>miejsca pobytu</w:t>
      </w:r>
      <w:r w:rsidRPr="006C2F20">
        <w:rPr>
          <w:rFonts w:ascii="Neo Sans Pro" w:hAnsi="Neo Sans Pro"/>
          <w:sz w:val="22"/>
          <w:szCs w:val="22"/>
        </w:rPr>
        <w:t xml:space="preserve"> na oddział lub z oddziału do miejsca zamieszkania (pobytu) tj. połowa wykonanej usługi (zamawiający płaci 50% ryczałtu) </w:t>
      </w:r>
    </w:p>
    <w:p w14:paraId="5BA8A2D1" w14:textId="77777777" w:rsidR="003136FA" w:rsidRDefault="003136FA" w:rsidP="003136FA">
      <w:pPr>
        <w:rPr>
          <w:rFonts w:ascii="Neo Sans Pro" w:hAnsi="Neo Sans Pro"/>
          <w:sz w:val="22"/>
          <w:szCs w:val="22"/>
        </w:rPr>
      </w:pPr>
    </w:p>
    <w:p w14:paraId="1B7C8C2F" w14:textId="77777777" w:rsidR="007E7E19" w:rsidRDefault="007E7E19" w:rsidP="003136FA">
      <w:pPr>
        <w:pStyle w:val="Akapitzlist"/>
        <w:ind w:left="0"/>
        <w:jc w:val="both"/>
        <w:rPr>
          <w:rFonts w:ascii="Neo Sans Pro" w:hAnsi="Neo Sans Pro" w:cs="Calibri"/>
          <w:b/>
          <w:color w:val="000000" w:themeColor="text1"/>
          <w:u w:val="single"/>
        </w:rPr>
      </w:pPr>
    </w:p>
    <w:p w14:paraId="5D5431A0" w14:textId="77777777" w:rsidR="007E7E19" w:rsidRDefault="007E7E19" w:rsidP="003136FA">
      <w:pPr>
        <w:pStyle w:val="Akapitzlist"/>
        <w:ind w:left="0"/>
        <w:jc w:val="both"/>
        <w:rPr>
          <w:rFonts w:ascii="Neo Sans Pro" w:hAnsi="Neo Sans Pro" w:cs="Calibri"/>
          <w:b/>
          <w:color w:val="000000" w:themeColor="text1"/>
          <w:u w:val="single"/>
        </w:rPr>
      </w:pPr>
    </w:p>
    <w:p w14:paraId="6F7B11FA" w14:textId="141AA5B8" w:rsidR="003136FA" w:rsidRPr="00AA5E8C" w:rsidRDefault="003136FA" w:rsidP="003136FA">
      <w:pPr>
        <w:pStyle w:val="Akapitzlist"/>
        <w:ind w:left="0"/>
        <w:jc w:val="both"/>
        <w:rPr>
          <w:rFonts w:ascii="Neo Sans Pro" w:hAnsi="Neo Sans Pro" w:cs="Calibri"/>
          <w:b/>
          <w:color w:val="000000" w:themeColor="text1"/>
          <w:u w:val="single"/>
        </w:rPr>
      </w:pPr>
      <w:r w:rsidRPr="00AA5E8C">
        <w:rPr>
          <w:rFonts w:ascii="Neo Sans Pro" w:hAnsi="Neo Sans Pro" w:cs="Calibri"/>
          <w:b/>
          <w:color w:val="000000" w:themeColor="text1"/>
          <w:u w:val="single"/>
        </w:rPr>
        <w:lastRenderedPageBreak/>
        <w:t>UWAGA:</w:t>
      </w:r>
    </w:p>
    <w:p w14:paraId="5F6D8CCB" w14:textId="51E79045" w:rsidR="003136FA" w:rsidRPr="00AA5E8C" w:rsidRDefault="003136FA" w:rsidP="003136FA">
      <w:pPr>
        <w:pStyle w:val="Akapitzlist"/>
        <w:ind w:left="0"/>
        <w:jc w:val="both"/>
        <w:rPr>
          <w:rFonts w:ascii="Neo Sans Pro" w:hAnsi="Neo Sans Pro" w:cs="Calibri"/>
          <w:b/>
          <w:u w:val="single"/>
        </w:rPr>
      </w:pPr>
      <w:bookmarkStart w:id="2" w:name="_Hlk192753791"/>
      <w:r w:rsidRPr="00AA5E8C">
        <w:rPr>
          <w:rFonts w:ascii="Neo Sans Pro" w:hAnsi="Neo Sans Pro" w:cs="Calibri"/>
          <w:b/>
          <w:u w:val="single"/>
        </w:rPr>
        <w:t>Cenę oferty</w:t>
      </w:r>
      <w:r>
        <w:rPr>
          <w:rFonts w:ascii="Neo Sans Pro" w:hAnsi="Neo Sans Pro" w:cs="Calibri"/>
          <w:b/>
          <w:u w:val="single"/>
        </w:rPr>
        <w:t>, braną pod uwagę przy ocenie ofert w kryterium „Cena”,</w:t>
      </w:r>
      <w:r w:rsidRPr="00AA5E8C">
        <w:rPr>
          <w:rFonts w:ascii="Neo Sans Pro" w:hAnsi="Neo Sans Pro" w:cs="Calibri"/>
          <w:b/>
          <w:u w:val="single"/>
        </w:rPr>
        <w:t xml:space="preserve"> będzie stanowić suma wartości oferowanej brutto </w:t>
      </w:r>
      <w:r w:rsidR="007E7E19">
        <w:rPr>
          <w:rFonts w:ascii="Neo Sans Pro" w:hAnsi="Neo Sans Pro" w:cs="Calibri"/>
          <w:b/>
          <w:u w:val="single"/>
        </w:rPr>
        <w:br/>
      </w:r>
      <w:r w:rsidRPr="00AA5E8C">
        <w:rPr>
          <w:rFonts w:ascii="Neo Sans Pro" w:hAnsi="Neo Sans Pro" w:cs="Calibri"/>
          <w:b/>
          <w:u w:val="single"/>
        </w:rPr>
        <w:t>w PLN tabeli nr 1</w:t>
      </w:r>
      <w:r>
        <w:rPr>
          <w:rFonts w:ascii="Neo Sans Pro" w:hAnsi="Neo Sans Pro" w:cs="Calibri"/>
          <w:b/>
          <w:u w:val="single"/>
        </w:rPr>
        <w:t xml:space="preserve"> i 2</w:t>
      </w:r>
      <w:r w:rsidRPr="00AA5E8C">
        <w:rPr>
          <w:rFonts w:ascii="Neo Sans Pro" w:hAnsi="Neo Sans Pro" w:cs="Calibri"/>
          <w:b/>
          <w:u w:val="single"/>
        </w:rPr>
        <w:t xml:space="preserve">, tj. suma pozycji Razem </w:t>
      </w:r>
      <w:r>
        <w:rPr>
          <w:rFonts w:ascii="Neo Sans Pro" w:hAnsi="Neo Sans Pro" w:cs="Calibri"/>
          <w:b/>
          <w:u w:val="single"/>
        </w:rPr>
        <w:t xml:space="preserve">dwóch </w:t>
      </w:r>
      <w:r w:rsidRPr="00AA5E8C">
        <w:rPr>
          <w:rFonts w:ascii="Neo Sans Pro" w:hAnsi="Neo Sans Pro" w:cs="Calibri"/>
          <w:b/>
          <w:u w:val="single"/>
        </w:rPr>
        <w:t>tabel.</w:t>
      </w:r>
    </w:p>
    <w:bookmarkEnd w:id="2"/>
    <w:p w14:paraId="08BF3405" w14:textId="77777777" w:rsidR="003136FA" w:rsidRDefault="003136FA" w:rsidP="003136FA">
      <w:pPr>
        <w:pStyle w:val="Akapitzlist"/>
        <w:ind w:left="0"/>
        <w:jc w:val="both"/>
        <w:rPr>
          <w:rFonts w:ascii="Neo Sans Pro" w:hAnsi="Neo Sans Pro" w:cs="Calibri"/>
          <w:b/>
          <w:sz w:val="20"/>
          <w:szCs w:val="20"/>
          <w:u w:val="single"/>
        </w:rPr>
      </w:pPr>
    </w:p>
    <w:p w14:paraId="44456AC0" w14:textId="77777777" w:rsidR="003136FA" w:rsidRDefault="003136FA" w:rsidP="003136FA">
      <w:pPr>
        <w:pStyle w:val="Akapitzlist"/>
        <w:ind w:left="0"/>
        <w:jc w:val="both"/>
        <w:rPr>
          <w:rFonts w:ascii="Neo Sans Pro" w:hAnsi="Neo Sans Pro" w:cs="Calibri"/>
          <w:b/>
          <w:color w:val="FF0000"/>
          <w:sz w:val="20"/>
          <w:szCs w:val="20"/>
          <w:u w:val="single"/>
        </w:rPr>
      </w:pPr>
    </w:p>
    <w:sectPr w:rsidR="003136FA" w:rsidSect="00D00D24">
      <w:footerReference w:type="default" r:id="rId7"/>
      <w:pgSz w:w="16838" w:h="11906" w:orient="landscape"/>
      <w:pgMar w:top="1417" w:right="1417" w:bottom="1417" w:left="1417" w:header="708" w:footer="708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6D6AD" w14:textId="77777777" w:rsidR="00D00D24" w:rsidRDefault="00D00D24" w:rsidP="00D00D24">
      <w:r>
        <w:separator/>
      </w:r>
    </w:p>
  </w:endnote>
  <w:endnote w:type="continuationSeparator" w:id="0">
    <w:p w14:paraId="143E158C" w14:textId="77777777" w:rsidR="00D00D24" w:rsidRDefault="00D00D24" w:rsidP="00D0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Neo Sans Pro">
    <w:altName w:val="Calibri"/>
    <w:panose1 w:val="020B0504030504040204"/>
    <w:charset w:val="00"/>
    <w:family w:val="swiss"/>
    <w:notTrueType/>
    <w:pitch w:val="variable"/>
    <w:sig w:usb0="A00000AF" w:usb1="5000205B" w:usb2="00000000" w:usb3="00000000" w:csb0="0000009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2002685"/>
      <w:docPartObj>
        <w:docPartGallery w:val="Page Numbers (Bottom of Page)"/>
        <w:docPartUnique/>
      </w:docPartObj>
    </w:sdtPr>
    <w:sdtContent>
      <w:p w14:paraId="30523975" w14:textId="0E2F9644" w:rsidR="00D00D24" w:rsidRDefault="00D00D2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F2AABE" w14:textId="77777777" w:rsidR="00D00D24" w:rsidRDefault="00D00D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3E79F" w14:textId="77777777" w:rsidR="00D00D24" w:rsidRDefault="00D00D24" w:rsidP="00D00D24">
      <w:r>
        <w:separator/>
      </w:r>
    </w:p>
  </w:footnote>
  <w:footnote w:type="continuationSeparator" w:id="0">
    <w:p w14:paraId="5C33F3B3" w14:textId="77777777" w:rsidR="00D00D24" w:rsidRDefault="00D00D24" w:rsidP="00D00D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A0928"/>
    <w:multiLevelType w:val="hybridMultilevel"/>
    <w:tmpl w:val="684224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D97D74"/>
    <w:multiLevelType w:val="hybridMultilevel"/>
    <w:tmpl w:val="FFE47C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27305"/>
    <w:multiLevelType w:val="hybridMultilevel"/>
    <w:tmpl w:val="54AA5F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454836">
    <w:abstractNumId w:val="0"/>
  </w:num>
  <w:num w:numId="2" w16cid:durableId="1152793536">
    <w:abstractNumId w:val="2"/>
  </w:num>
  <w:num w:numId="3" w16cid:durableId="1340692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AE6"/>
    <w:rsid w:val="001476FA"/>
    <w:rsid w:val="001A060E"/>
    <w:rsid w:val="003136FA"/>
    <w:rsid w:val="00454E14"/>
    <w:rsid w:val="004F7AE6"/>
    <w:rsid w:val="00786928"/>
    <w:rsid w:val="007E01B9"/>
    <w:rsid w:val="007E7E19"/>
    <w:rsid w:val="009571FF"/>
    <w:rsid w:val="00D00D24"/>
    <w:rsid w:val="00EA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31F42"/>
  <w15:chartTrackingRefBased/>
  <w15:docId w15:val="{253CAE92-4B6C-4DEC-BC2C-08E769B7D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36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7A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7A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7AE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7A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7AE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7A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7A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7A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7A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7A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7A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7A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7AE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7AE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7A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7A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7A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7A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7A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7A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7A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7A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7A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7AE6"/>
    <w:rPr>
      <w:i/>
      <w:iCs/>
      <w:color w:val="404040" w:themeColor="text1" w:themeTint="BF"/>
    </w:rPr>
  </w:style>
  <w:style w:type="paragraph" w:styleId="Akapitzlist">
    <w:name w:val="List Paragraph"/>
    <w:aliases w:val="sw tekst,L1,Numerowanie,List Paragraph,Akapit z listą BS,Kolorowa lista — akcent 11,Bulleted list,lp1,Preambuła,Colorful Shading - Accent 31,Light List - Accent 51,Akapit z listą5,CW_Lista,Akapit z listą31,Wypunktowanie,Normal2,Lista num"/>
    <w:basedOn w:val="Normalny"/>
    <w:link w:val="AkapitzlistZnak"/>
    <w:uiPriority w:val="34"/>
    <w:qFormat/>
    <w:rsid w:val="004F7A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7AE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7A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7AE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7AE6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sw tekst Znak,L1 Znak,Numerowanie Znak,List Paragraph Znak,Akapit z listą BS Znak,Kolorowa lista — akcent 11 Znak,Bulleted list Znak,lp1 Znak,Preambuła Znak,Colorful Shading - Accent 31 Znak,Light List - Accent 51 Znak,CW_Lista Znak"/>
    <w:link w:val="Akapitzlist"/>
    <w:uiPriority w:val="34"/>
    <w:qFormat/>
    <w:rsid w:val="003136FA"/>
  </w:style>
  <w:style w:type="character" w:styleId="Pogrubienie">
    <w:name w:val="Strong"/>
    <w:basedOn w:val="Domylnaczcionkaakapitu"/>
    <w:uiPriority w:val="22"/>
    <w:qFormat/>
    <w:rsid w:val="003136FA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00D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0D2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00D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0D2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675</Words>
  <Characters>4053</Characters>
  <Application>Microsoft Office Word</Application>
  <DocSecurity>0</DocSecurity>
  <Lines>33</Lines>
  <Paragraphs>9</Paragraphs>
  <ScaleCrop>false</ScaleCrop>
  <Company/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Skwarczyńska Anna</dc:creator>
  <cp:keywords/>
  <dc:description/>
  <cp:lastModifiedBy>Hernik Aleksandra</cp:lastModifiedBy>
  <cp:revision>4</cp:revision>
  <dcterms:created xsi:type="dcterms:W3CDTF">2026-04-01T07:57:00Z</dcterms:created>
  <dcterms:modified xsi:type="dcterms:W3CDTF">2026-04-21T07:43:00Z</dcterms:modified>
</cp:coreProperties>
</file>